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AAE" w:rsidRDefault="005E3FD3" w:rsidP="00257AAE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1A1A1A"/>
        </w:rPr>
      </w:pPr>
      <w:bookmarkStart w:id="0" w:name="_GoBack"/>
      <w:bookmarkEnd w:id="0"/>
      <w:r>
        <w:rPr>
          <w:rFonts w:ascii="Helvetica Neue" w:hAnsi="Helvetica Neue" w:cs="Helvetica Neue"/>
          <w:b/>
          <w:bCs/>
          <w:color w:val="1A1A1A"/>
        </w:rPr>
        <w:t>BOARD MEETING MINUTES</w:t>
      </w:r>
    </w:p>
    <w:p w:rsidR="00257AAE" w:rsidRDefault="00257AAE" w:rsidP="00257AAE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1A1A1A"/>
        </w:rPr>
      </w:pPr>
      <w:r>
        <w:rPr>
          <w:rFonts w:ascii="Helvetica Neue" w:hAnsi="Helvetica Neue" w:cs="Helvetica Neue"/>
          <w:b/>
          <w:bCs/>
          <w:color w:val="1A1A1A"/>
        </w:rPr>
        <w:t>SOUTH BAY COMMUNITY CENTER BOARD MEETING</w:t>
      </w:r>
    </w:p>
    <w:p w:rsidR="00257AAE" w:rsidRDefault="00257AAE" w:rsidP="00257AAE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bCs/>
          <w:color w:val="1A1A1A"/>
        </w:rPr>
      </w:pPr>
      <w:r>
        <w:rPr>
          <w:rFonts w:ascii="Helvetica Neue" w:hAnsi="Helvetica Neue" w:cs="Helvetica Neue"/>
          <w:b/>
          <w:bCs/>
          <w:color w:val="1A1A1A"/>
        </w:rPr>
        <w:t>3/17/22</w:t>
      </w:r>
    </w:p>
    <w:p w:rsidR="00257AAE" w:rsidRDefault="00257AAE" w:rsidP="00257AA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1A1A1A"/>
        </w:rPr>
      </w:pPr>
      <w:r>
        <w:rPr>
          <w:rFonts w:ascii="Calibri" w:hAnsi="Calibri" w:cs="Calibri"/>
          <w:bCs/>
          <w:color w:val="1A1A1A"/>
        </w:rPr>
        <w:t xml:space="preserve">Attendance: </w:t>
      </w:r>
      <w:r w:rsidR="005E3FD3">
        <w:rPr>
          <w:rFonts w:ascii="Calibri" w:hAnsi="Calibri" w:cs="Calibri"/>
          <w:bCs/>
          <w:color w:val="1A1A1A"/>
        </w:rPr>
        <w:t xml:space="preserve">Cherrie Katayama, president, Gary Katayama, secretary, Chuck Snead, CFO, Richard Margetson, PHP representative, Annette Sheely, Chamber representative, Billy Burke, Mary Lou Zivna, and Jillian du Bois, community members. </w:t>
      </w:r>
    </w:p>
    <w:p w:rsidR="00257AAE" w:rsidRDefault="00257AAE" w:rsidP="00257AA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1A1A1A"/>
        </w:rPr>
      </w:pPr>
      <w:r>
        <w:rPr>
          <w:rFonts w:ascii="Calibri" w:hAnsi="Calibri" w:cs="Calibri"/>
          <w:bCs/>
          <w:color w:val="1A1A1A"/>
        </w:rPr>
        <w:t xml:space="preserve">Guests: </w:t>
      </w:r>
      <w:r w:rsidR="005E3FD3">
        <w:rPr>
          <w:rFonts w:ascii="Calibri" w:hAnsi="Calibri" w:cs="Calibri"/>
          <w:bCs/>
          <w:color w:val="1A1A1A"/>
        </w:rPr>
        <w:t xml:space="preserve">Motion by GK to accept Pam </w:t>
      </w:r>
      <w:proofErr w:type="spellStart"/>
      <w:r w:rsidR="005E3FD3">
        <w:rPr>
          <w:rFonts w:ascii="Calibri" w:hAnsi="Calibri" w:cs="Calibri"/>
          <w:bCs/>
          <w:color w:val="1A1A1A"/>
        </w:rPr>
        <w:t>Hosteder</w:t>
      </w:r>
      <w:proofErr w:type="spellEnd"/>
      <w:r w:rsidR="005E3FD3">
        <w:rPr>
          <w:rFonts w:ascii="Calibri" w:hAnsi="Calibri" w:cs="Calibri"/>
          <w:bCs/>
          <w:color w:val="1A1A1A"/>
        </w:rPr>
        <w:t xml:space="preserve"> as new community member, second AS, unanimous. </w:t>
      </w:r>
    </w:p>
    <w:p w:rsidR="00257AAE" w:rsidRDefault="00257AAE" w:rsidP="00257AA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1A1A1A"/>
        </w:rPr>
      </w:pPr>
    </w:p>
    <w:p w:rsidR="00257AAE" w:rsidRDefault="00257AAE" w:rsidP="00257AAE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b/>
          <w:color w:val="1A1A1A"/>
        </w:rPr>
        <w:t>Call to order</w:t>
      </w:r>
      <w:r w:rsidR="005E3FD3">
        <w:rPr>
          <w:rFonts w:ascii="Calibri" w:hAnsi="Calibri" w:cs="Calibri"/>
          <w:color w:val="1A1A1A"/>
        </w:rPr>
        <w:t>: Cherrie Katayama</w:t>
      </w:r>
    </w:p>
    <w:p w:rsidR="00257AAE" w:rsidRPr="005E3FD3" w:rsidRDefault="00257AAE" w:rsidP="00257AAE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b/>
          <w:color w:val="1A1A1A"/>
        </w:rPr>
        <w:t xml:space="preserve">Approval of Minutes: </w:t>
      </w:r>
      <w:r w:rsidR="005E3FD3">
        <w:rPr>
          <w:rFonts w:ascii="Calibri" w:hAnsi="Calibri" w:cs="Calibri"/>
          <w:color w:val="1A1A1A"/>
        </w:rPr>
        <w:t xml:space="preserve">Approved with correct to amount PHP raised for bell ringing. Unanimous. </w:t>
      </w:r>
    </w:p>
    <w:p w:rsidR="00257AAE" w:rsidRPr="008335D7" w:rsidRDefault="00257AAE" w:rsidP="00257AAE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b/>
          <w:color w:val="1A1A1A"/>
        </w:rPr>
        <w:t xml:space="preserve">Financial </w:t>
      </w:r>
      <w:r w:rsidR="005E3FD3">
        <w:rPr>
          <w:rFonts w:ascii="Calibri" w:hAnsi="Calibri" w:cs="Calibri"/>
          <w:b/>
          <w:color w:val="1A1A1A"/>
        </w:rPr>
        <w:t xml:space="preserve">Report: Financials &amp; Budget: </w:t>
      </w:r>
      <w:r w:rsidR="008335D7">
        <w:rPr>
          <w:rFonts w:ascii="Calibri" w:hAnsi="Calibri" w:cs="Calibri"/>
          <w:color w:val="1A1A1A"/>
        </w:rPr>
        <w:t>No questions</w:t>
      </w:r>
    </w:p>
    <w:p w:rsidR="00257AAE" w:rsidRDefault="00257AAE" w:rsidP="00257AA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1A1A1A"/>
        </w:rPr>
      </w:pPr>
    </w:p>
    <w:p w:rsidR="00257AAE" w:rsidRPr="005E3FD3" w:rsidRDefault="00257AAE" w:rsidP="00257AAE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b/>
          <w:color w:val="1A1A1A"/>
        </w:rPr>
        <w:t>PRESIDENT’S REPORT:</w:t>
      </w:r>
      <w:r w:rsidR="005E3FD3">
        <w:rPr>
          <w:rFonts w:ascii="Calibri" w:hAnsi="Calibri" w:cs="Calibri"/>
          <w:b/>
          <w:color w:val="1A1A1A"/>
        </w:rPr>
        <w:t xml:space="preserve"> </w:t>
      </w:r>
      <w:r w:rsidR="005E3FD3">
        <w:rPr>
          <w:rFonts w:ascii="Calibri" w:hAnsi="Calibri" w:cs="Calibri"/>
          <w:color w:val="1A1A1A"/>
        </w:rPr>
        <w:t>CK</w:t>
      </w:r>
    </w:p>
    <w:p w:rsidR="00257AAE" w:rsidRDefault="00257AAE" w:rsidP="00257AA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</w:rPr>
        <w:t>Contracts revised and need to be voted on, for recurring rentals</w:t>
      </w:r>
    </w:p>
    <w:p w:rsidR="00257AAE" w:rsidRDefault="00257AAE" w:rsidP="00257AA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</w:rPr>
        <w:t>Meals That Connect</w:t>
      </w:r>
      <w:r w:rsidR="005E3FD3">
        <w:rPr>
          <w:rFonts w:ascii="Calibri" w:hAnsi="Calibri" w:cs="Calibri"/>
          <w:color w:val="1A1A1A"/>
        </w:rPr>
        <w:t xml:space="preserve"> </w:t>
      </w:r>
    </w:p>
    <w:p w:rsidR="00257AAE" w:rsidRDefault="00257AAE" w:rsidP="00257AA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</w:rPr>
        <w:t>Early Risers</w:t>
      </w:r>
      <w:r w:rsidR="005E3FD3">
        <w:rPr>
          <w:rFonts w:ascii="Calibri" w:hAnsi="Calibri" w:cs="Calibri"/>
          <w:color w:val="1A1A1A"/>
        </w:rPr>
        <w:t xml:space="preserve"> </w:t>
      </w:r>
    </w:p>
    <w:p w:rsidR="00257AAE" w:rsidRPr="00257AAE" w:rsidRDefault="00257AAE" w:rsidP="00257AA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</w:rPr>
        <w:t>Los Osos Cares</w:t>
      </w:r>
    </w:p>
    <w:p w:rsidR="00257AAE" w:rsidRDefault="00257AAE" w:rsidP="00257AA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</w:rPr>
        <w:t>Insurance issues have all been resolved. Everyone has a policy and all have been confirmed by the insurance companies.</w:t>
      </w:r>
    </w:p>
    <w:p w:rsidR="00257AAE" w:rsidRDefault="00257AAE" w:rsidP="00257AA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color w:val="1A1A1A"/>
        </w:rPr>
      </w:pPr>
    </w:p>
    <w:p w:rsidR="00257AAE" w:rsidRDefault="00257AAE" w:rsidP="00257AA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A1A1A"/>
        </w:rPr>
      </w:pPr>
      <w:r>
        <w:rPr>
          <w:rFonts w:ascii="Calibri" w:hAnsi="Calibri" w:cs="Calibri"/>
          <w:b/>
          <w:bCs/>
          <w:color w:val="1A1A1A"/>
        </w:rPr>
        <w:t>ORGANIZATION REPORTS:</w:t>
      </w:r>
    </w:p>
    <w:p w:rsidR="00257AAE" w:rsidRDefault="00257AAE" w:rsidP="00257AA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  <w:u w:val="single"/>
        </w:rPr>
        <w:t>People Helping People Report</w:t>
      </w:r>
      <w:r>
        <w:rPr>
          <w:rFonts w:ascii="Calibri" w:hAnsi="Calibri" w:cs="Calibri"/>
          <w:color w:val="1A1A1A"/>
        </w:rPr>
        <w:t>:  Richard Margetson</w:t>
      </w:r>
      <w:r w:rsidR="008335D7">
        <w:rPr>
          <w:rFonts w:ascii="Calibri" w:hAnsi="Calibri" w:cs="Calibri"/>
          <w:color w:val="1A1A1A"/>
        </w:rPr>
        <w:t xml:space="preserve">- </w:t>
      </w:r>
      <w:r w:rsidR="00E51073">
        <w:rPr>
          <w:rFonts w:ascii="Calibri" w:hAnsi="Calibri" w:cs="Calibri"/>
          <w:color w:val="1A1A1A"/>
        </w:rPr>
        <w:t xml:space="preserve">Bell Ringers thank you dinner was a great success. PHP has reinstated pot luck dinners with good participation. Annual rummage sale is scheduled for Jun 3-4. </w:t>
      </w:r>
      <w:r w:rsidR="00E31F99">
        <w:rPr>
          <w:rFonts w:ascii="Calibri" w:hAnsi="Calibri" w:cs="Calibri"/>
          <w:color w:val="1A1A1A"/>
        </w:rPr>
        <w:t>Noor Clinic receive donation from PHP of approximately $26k at their annual dinner with much thanks.</w:t>
      </w:r>
    </w:p>
    <w:p w:rsidR="00257AAE" w:rsidRDefault="00257AAE" w:rsidP="00257AA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  <w:u w:val="single"/>
        </w:rPr>
        <w:t>Rotary Report</w:t>
      </w:r>
      <w:r>
        <w:rPr>
          <w:rFonts w:ascii="Calibri" w:hAnsi="Calibri" w:cs="Calibri"/>
          <w:color w:val="1A1A1A"/>
        </w:rPr>
        <w:t xml:space="preserve">:  Michelle </w:t>
      </w:r>
      <w:proofErr w:type="spellStart"/>
      <w:r>
        <w:rPr>
          <w:rFonts w:ascii="Calibri" w:hAnsi="Calibri" w:cs="Calibri"/>
          <w:color w:val="1A1A1A"/>
        </w:rPr>
        <w:t>Carreto</w:t>
      </w:r>
      <w:proofErr w:type="spellEnd"/>
      <w:r>
        <w:rPr>
          <w:rFonts w:ascii="Calibri" w:hAnsi="Calibri" w:cs="Calibri"/>
          <w:color w:val="1A1A1A"/>
        </w:rPr>
        <w:t xml:space="preserve"> Feldman</w:t>
      </w:r>
    </w:p>
    <w:p w:rsidR="00257AAE" w:rsidRDefault="00257AAE" w:rsidP="00257AA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  <w:u w:val="single"/>
        </w:rPr>
        <w:t>Chamber of Commerce Report</w:t>
      </w:r>
      <w:r>
        <w:rPr>
          <w:rFonts w:ascii="Calibri" w:hAnsi="Calibri" w:cs="Calibri"/>
          <w:color w:val="1A1A1A"/>
        </w:rPr>
        <w:t>:  Annette Sheely</w:t>
      </w:r>
      <w:r w:rsidR="00E31F99">
        <w:rPr>
          <w:rFonts w:ascii="Calibri" w:hAnsi="Calibri" w:cs="Calibri"/>
          <w:color w:val="1A1A1A"/>
        </w:rPr>
        <w:t xml:space="preserve">- </w:t>
      </w:r>
      <w:proofErr w:type="spellStart"/>
      <w:r w:rsidR="00E31F99">
        <w:rPr>
          <w:rFonts w:ascii="Calibri" w:hAnsi="Calibri" w:cs="Calibri"/>
          <w:color w:val="1A1A1A"/>
        </w:rPr>
        <w:t>Womenade</w:t>
      </w:r>
      <w:proofErr w:type="spellEnd"/>
      <w:r w:rsidR="00E31F99">
        <w:rPr>
          <w:rFonts w:ascii="Calibri" w:hAnsi="Calibri" w:cs="Calibri"/>
          <w:color w:val="1A1A1A"/>
        </w:rPr>
        <w:t xml:space="preserve"> rummage sale was a great success, bringing in approximately $6K. Chamber is looking to host an event as a symbol of restarting normal life in Los Osos after the pandemic, details to follow. Chamber still looking for new office location. </w:t>
      </w:r>
    </w:p>
    <w:p w:rsidR="00257AAE" w:rsidRDefault="00257AAE" w:rsidP="00257AAE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  <w:u w:val="single"/>
        </w:rPr>
        <w:t>Kiwanis’ Report</w:t>
      </w:r>
      <w:r>
        <w:rPr>
          <w:rFonts w:ascii="Calibri" w:hAnsi="Calibri" w:cs="Calibri"/>
          <w:color w:val="1A1A1A"/>
        </w:rPr>
        <w:t>: Gary Katayama</w:t>
      </w:r>
      <w:r w:rsidR="00E425C0">
        <w:rPr>
          <w:rFonts w:ascii="Calibri" w:hAnsi="Calibri" w:cs="Calibri"/>
          <w:color w:val="1A1A1A"/>
        </w:rPr>
        <w:t>- on 3-9 the 40</w:t>
      </w:r>
      <w:r w:rsidR="00E425C0" w:rsidRPr="00E425C0">
        <w:rPr>
          <w:rFonts w:ascii="Calibri" w:hAnsi="Calibri" w:cs="Calibri"/>
          <w:color w:val="1A1A1A"/>
          <w:vertAlign w:val="superscript"/>
        </w:rPr>
        <w:t>th</w:t>
      </w:r>
      <w:r w:rsidR="00E425C0">
        <w:rPr>
          <w:rFonts w:ascii="Calibri" w:hAnsi="Calibri" w:cs="Calibri"/>
          <w:color w:val="1A1A1A"/>
        </w:rPr>
        <w:t xml:space="preserve"> anniversary of the Bay Osos Kiwanis was celebrated. 3-11 a pancake breakfast was made for Los Osos Middle School. On the 18</w:t>
      </w:r>
      <w:r w:rsidR="00E425C0" w:rsidRPr="00E425C0">
        <w:rPr>
          <w:rFonts w:ascii="Calibri" w:hAnsi="Calibri" w:cs="Calibri"/>
          <w:color w:val="1A1A1A"/>
          <w:vertAlign w:val="superscript"/>
        </w:rPr>
        <w:t>th</w:t>
      </w:r>
      <w:r w:rsidR="00E425C0">
        <w:rPr>
          <w:rFonts w:ascii="Calibri" w:hAnsi="Calibri" w:cs="Calibri"/>
          <w:color w:val="1A1A1A"/>
        </w:rPr>
        <w:t xml:space="preserve"> there will be a memorial dinner for a long time Atascadero member. On the 29</w:t>
      </w:r>
      <w:r w:rsidR="00E425C0" w:rsidRPr="00E425C0">
        <w:rPr>
          <w:rFonts w:ascii="Calibri" w:hAnsi="Calibri" w:cs="Calibri"/>
          <w:color w:val="1A1A1A"/>
          <w:vertAlign w:val="superscript"/>
        </w:rPr>
        <w:t>th</w:t>
      </w:r>
      <w:r w:rsidR="00E425C0">
        <w:rPr>
          <w:rFonts w:ascii="Calibri" w:hAnsi="Calibri" w:cs="Calibri"/>
          <w:color w:val="1A1A1A"/>
        </w:rPr>
        <w:t xml:space="preserve"> there will be a hot dog dinner for LOMS. And on 4-16 the Easter Egg Hunt at SBCC will return. </w:t>
      </w:r>
      <w:r>
        <w:rPr>
          <w:rFonts w:ascii="Calibri" w:hAnsi="Calibri" w:cs="Calibri"/>
          <w:color w:val="1A1A1A"/>
        </w:rPr>
        <w:t xml:space="preserve">  </w:t>
      </w:r>
    </w:p>
    <w:p w:rsidR="00257AAE" w:rsidRDefault="00257AAE" w:rsidP="00257AAE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</w:p>
    <w:p w:rsidR="00257AAE" w:rsidRDefault="00257AAE" w:rsidP="00257AAE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</w:p>
    <w:p w:rsidR="00257AAE" w:rsidRDefault="00257AAE" w:rsidP="00257AA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A1A1A"/>
        </w:rPr>
      </w:pPr>
      <w:r>
        <w:rPr>
          <w:rFonts w:ascii="Calibri" w:hAnsi="Calibri" w:cs="Calibri"/>
          <w:b/>
          <w:bCs/>
          <w:color w:val="1A1A1A"/>
        </w:rPr>
        <w:t>ONGOING BUSINESS:</w:t>
      </w:r>
    </w:p>
    <w:p w:rsidR="00BF41A6" w:rsidRDefault="00BF41A6" w:rsidP="00257AA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A1A1A"/>
        </w:rPr>
      </w:pPr>
    </w:p>
    <w:p w:rsidR="00257AAE" w:rsidRPr="00257AAE" w:rsidRDefault="00BF41A6" w:rsidP="00257AA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1A1A1A"/>
        </w:rPr>
      </w:pPr>
      <w:r>
        <w:rPr>
          <w:rFonts w:ascii="Calibri" w:hAnsi="Calibri" w:cs="Calibri"/>
          <w:color w:val="1A1A1A"/>
        </w:rPr>
        <w:t>Discussion and v</w:t>
      </w:r>
      <w:r w:rsidR="00257AAE" w:rsidRPr="00257AAE">
        <w:rPr>
          <w:rFonts w:ascii="Calibri" w:hAnsi="Calibri" w:cs="Calibri"/>
          <w:color w:val="1A1A1A"/>
        </w:rPr>
        <w:t>ote on contracts:</w:t>
      </w:r>
    </w:p>
    <w:p w:rsidR="00257AAE" w:rsidRDefault="00257AAE" w:rsidP="005E3FD3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</w:rPr>
        <w:t>Meals That Connect</w:t>
      </w:r>
      <w:r w:rsidR="005E3FD3" w:rsidRPr="005E3FD3">
        <w:rPr>
          <w:rFonts w:ascii="Calibri" w:hAnsi="Calibri" w:cs="Calibri"/>
          <w:color w:val="1A1A1A"/>
        </w:rPr>
        <w:t>- discussion on rental rate, consensus was to shorten term of contract for possible rate revision in August. Contract approved to be sent at current rate until July 31st.</w:t>
      </w:r>
    </w:p>
    <w:p w:rsidR="00257AAE" w:rsidRDefault="00257AAE" w:rsidP="005E3FD3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</w:rPr>
        <w:t>Early Risers</w:t>
      </w:r>
      <w:r w:rsidR="005E3FD3" w:rsidRPr="005E3FD3">
        <w:rPr>
          <w:rFonts w:ascii="Calibri" w:hAnsi="Calibri" w:cs="Calibri"/>
          <w:color w:val="1A1A1A"/>
        </w:rPr>
        <w:t>- accepted as written.</w:t>
      </w:r>
    </w:p>
    <w:p w:rsidR="00BF41A6" w:rsidRDefault="00BF41A6" w:rsidP="00BF41A6">
      <w:pPr>
        <w:pStyle w:val="ListParagraph"/>
        <w:widowControl w:val="0"/>
        <w:numPr>
          <w:ilvl w:val="1"/>
          <w:numId w:val="3"/>
        </w:numPr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</w:rPr>
        <w:t>Los Osos Cares</w:t>
      </w:r>
      <w:r w:rsidR="008335D7">
        <w:rPr>
          <w:rFonts w:ascii="Calibri" w:hAnsi="Calibri" w:cs="Calibri"/>
          <w:color w:val="1A1A1A"/>
        </w:rPr>
        <w:t xml:space="preserve">- Much discussion on issues relating to relations between LOC and PHP. LOC raised issues with moving their community dinners to Wednesday as requested by SBCC. As a compromise, it was suggested to leave the current day as is and shorten the contract to an ending date of </w:t>
      </w:r>
      <w:r w:rsidR="00D4511F">
        <w:rPr>
          <w:rFonts w:ascii="Calibri" w:hAnsi="Calibri" w:cs="Calibri"/>
          <w:color w:val="1A1A1A"/>
        </w:rPr>
        <w:t>7-31-2022, with the proviso that this period be a transition to Wednesday night for LOC</w:t>
      </w:r>
      <w:r w:rsidR="00E51073">
        <w:rPr>
          <w:rFonts w:ascii="Calibri" w:hAnsi="Calibri" w:cs="Calibri"/>
          <w:color w:val="1A1A1A"/>
        </w:rPr>
        <w:t xml:space="preserve"> in order to lessen conflicts with other renters. GK made a motion to send the contract as is to the LOC Board, vote was 5 for (CK, GK, AS, PH, MF), 4 against (RM, CS BB,JD), 1 abstention (MZ). </w:t>
      </w:r>
    </w:p>
    <w:p w:rsidR="00BF41A6" w:rsidRPr="00BF41A6" w:rsidRDefault="00BF41A6" w:rsidP="00BF41A6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</w:p>
    <w:p w:rsidR="00257AAE" w:rsidRDefault="00257AAE" w:rsidP="00257AA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1A1A1A"/>
        </w:rPr>
      </w:pPr>
      <w:r>
        <w:rPr>
          <w:rFonts w:ascii="Calibri" w:hAnsi="Calibri" w:cs="Calibri"/>
          <w:b/>
          <w:color w:val="1A1A1A"/>
        </w:rPr>
        <w:t>NEW BUSINESS:</w:t>
      </w:r>
    </w:p>
    <w:p w:rsidR="00BF41A6" w:rsidRDefault="00BF41A6" w:rsidP="00257AA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1A1A1A"/>
        </w:rPr>
      </w:pPr>
    </w:p>
    <w:p w:rsidR="00BF41A6" w:rsidRDefault="00257AAE" w:rsidP="00257AAE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 w:rsidRPr="00257AAE">
        <w:rPr>
          <w:rFonts w:ascii="Calibri" w:hAnsi="Calibri" w:cs="Calibri"/>
          <w:color w:val="1A1A1A"/>
        </w:rPr>
        <w:t>Need committee to</w:t>
      </w:r>
      <w:r>
        <w:rPr>
          <w:rFonts w:ascii="Calibri" w:hAnsi="Calibri" w:cs="Calibri"/>
          <w:color w:val="1A1A1A"/>
        </w:rPr>
        <w:t xml:space="preserve"> review pricing for our rentals</w:t>
      </w:r>
      <w:r w:rsidR="00E51073">
        <w:rPr>
          <w:rFonts w:ascii="Calibri" w:hAnsi="Calibri" w:cs="Calibri"/>
          <w:color w:val="1A1A1A"/>
        </w:rPr>
        <w:t>. RM, CS, CK and PH volunteered.</w:t>
      </w:r>
    </w:p>
    <w:p w:rsidR="00E51073" w:rsidRDefault="00E51073" w:rsidP="00257AAE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color w:val="1A1A1A"/>
        </w:rPr>
        <w:t xml:space="preserve">Need committee to review Bylaws for final adoption. MF, CS, RM volunteered. </w:t>
      </w:r>
    </w:p>
    <w:p w:rsidR="00257AAE" w:rsidRDefault="00257AAE" w:rsidP="00257AAE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</w:p>
    <w:p w:rsidR="00257AAE" w:rsidRDefault="00257AAE" w:rsidP="00257AA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A1A1A"/>
        </w:rPr>
      </w:pPr>
      <w:r>
        <w:rPr>
          <w:rFonts w:ascii="Calibri" w:hAnsi="Calibri" w:cs="Calibri"/>
          <w:b/>
          <w:bCs/>
          <w:color w:val="1A1A1A"/>
        </w:rPr>
        <w:t>ITEMS FOR THE GOOD OF THE ORDER:</w:t>
      </w:r>
    </w:p>
    <w:p w:rsidR="00E51073" w:rsidRDefault="00E51073" w:rsidP="00257AA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1A1A1A"/>
        </w:rPr>
      </w:pPr>
    </w:p>
    <w:p w:rsidR="00257AAE" w:rsidRDefault="00E51073" w:rsidP="00E51073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 w:rsidRPr="00E51073">
        <w:rPr>
          <w:rFonts w:ascii="Calibri" w:hAnsi="Calibri" w:cs="Calibri"/>
          <w:color w:val="1A1A1A"/>
        </w:rPr>
        <w:t>1.</w:t>
      </w:r>
      <w:r>
        <w:rPr>
          <w:rFonts w:ascii="Calibri" w:hAnsi="Calibri" w:cs="Calibri"/>
          <w:color w:val="1A1A1A"/>
        </w:rPr>
        <w:t xml:space="preserve"> </w:t>
      </w:r>
      <w:r w:rsidRPr="00E51073">
        <w:rPr>
          <w:rFonts w:ascii="Calibri" w:hAnsi="Calibri" w:cs="Calibri"/>
          <w:color w:val="1A1A1A"/>
        </w:rPr>
        <w:t xml:space="preserve">Nominations and voting on board members scheduled for April meeting as per bylaws. </w:t>
      </w:r>
      <w:r>
        <w:rPr>
          <w:rFonts w:ascii="Calibri" w:hAnsi="Calibri" w:cs="Calibri"/>
          <w:color w:val="1A1A1A"/>
        </w:rPr>
        <w:t>Request was made to provide nominations before the meeting by email so people nominated will be able to state if they would like to serve in the nominated capacity.</w:t>
      </w:r>
    </w:p>
    <w:p w:rsidR="00E51073" w:rsidRDefault="00E51073" w:rsidP="00E51073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</w:p>
    <w:p w:rsidR="00E51073" w:rsidRDefault="00E51073" w:rsidP="00E51073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 w:rsidRPr="00E51073">
        <w:rPr>
          <w:rFonts w:ascii="Calibri" w:hAnsi="Calibri" w:cs="Calibri"/>
          <w:color w:val="1A1A1A"/>
        </w:rPr>
        <w:t>2.</w:t>
      </w:r>
      <w:r>
        <w:rPr>
          <w:rFonts w:ascii="Calibri" w:hAnsi="Calibri" w:cs="Calibri"/>
          <w:color w:val="1A1A1A"/>
        </w:rPr>
        <w:t xml:space="preserve"> Possible issues for next board meeting:</w:t>
      </w:r>
      <w:r w:rsidR="00E31F99">
        <w:rPr>
          <w:rFonts w:ascii="Calibri" w:hAnsi="Calibri" w:cs="Calibri"/>
          <w:color w:val="1A1A1A"/>
        </w:rPr>
        <w:t xml:space="preserve"> publication of minutes and agendas on website for the public. Revised signage for park and parking lot. </w:t>
      </w:r>
    </w:p>
    <w:p w:rsidR="00E51073" w:rsidRPr="00E51073" w:rsidRDefault="00E51073" w:rsidP="00E51073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</w:p>
    <w:p w:rsidR="00E51073" w:rsidRDefault="00E51073" w:rsidP="00E51073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</w:p>
    <w:p w:rsidR="00E51073" w:rsidRDefault="00E51073" w:rsidP="00E51073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</w:p>
    <w:p w:rsidR="00E51073" w:rsidRDefault="00E51073" w:rsidP="00E51073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</w:p>
    <w:p w:rsidR="00E51073" w:rsidRDefault="00E51073" w:rsidP="00E51073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</w:p>
    <w:p w:rsidR="00E51073" w:rsidRDefault="00E51073" w:rsidP="00E51073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</w:p>
    <w:p w:rsidR="00E51073" w:rsidRDefault="00E51073" w:rsidP="00E51073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</w:p>
    <w:p w:rsidR="00E51073" w:rsidRPr="00E51073" w:rsidRDefault="00E51073" w:rsidP="00E51073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</w:p>
    <w:p w:rsidR="00257AAE" w:rsidRDefault="00257AAE" w:rsidP="00257AAE">
      <w:pPr>
        <w:widowControl w:val="0"/>
        <w:autoSpaceDE w:val="0"/>
        <w:autoSpaceDN w:val="0"/>
        <w:adjustRightInd w:val="0"/>
        <w:rPr>
          <w:rFonts w:ascii="Calibri" w:hAnsi="Calibri" w:cs="Calibri"/>
          <w:color w:val="1A1A1A"/>
        </w:rPr>
      </w:pPr>
      <w:r>
        <w:rPr>
          <w:rFonts w:ascii="Calibri" w:hAnsi="Calibri" w:cs="Calibri"/>
          <w:b/>
          <w:bCs/>
          <w:color w:val="1A1A1A"/>
        </w:rPr>
        <w:t>Meeting adjourned:</w:t>
      </w:r>
      <w:r>
        <w:rPr>
          <w:rFonts w:ascii="Calibri" w:hAnsi="Calibri" w:cs="Calibri"/>
          <w:color w:val="1A1A1A"/>
        </w:rPr>
        <w:t xml:space="preserve">  </w:t>
      </w:r>
      <w:r w:rsidR="00E31F99">
        <w:rPr>
          <w:rFonts w:ascii="Calibri" w:hAnsi="Calibri" w:cs="Calibri"/>
          <w:color w:val="1A1A1A"/>
        </w:rPr>
        <w:t>10:35 a.m.</w:t>
      </w:r>
    </w:p>
    <w:p w:rsidR="00257AAE" w:rsidRDefault="00257AAE" w:rsidP="00257AA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1A1A1A"/>
        </w:rPr>
        <w:t>Next meeting:</w:t>
      </w:r>
      <w:r w:rsidR="00EC78A6">
        <w:rPr>
          <w:rFonts w:ascii="Calibri" w:hAnsi="Calibri" w:cs="Calibri"/>
          <w:color w:val="1A1A1A"/>
        </w:rPr>
        <w:t xml:space="preserve">             April 21</w:t>
      </w:r>
      <w:r>
        <w:rPr>
          <w:rFonts w:ascii="Calibri" w:hAnsi="Calibri" w:cs="Calibri"/>
        </w:rPr>
        <w:t>, 2022</w:t>
      </w:r>
    </w:p>
    <w:p w:rsidR="009325F1" w:rsidRDefault="009325F1"/>
    <w:sectPr w:rsidR="009325F1" w:rsidSect="00BF41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47464"/>
    <w:multiLevelType w:val="hybridMultilevel"/>
    <w:tmpl w:val="B5C26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2462D"/>
    <w:multiLevelType w:val="multilevel"/>
    <w:tmpl w:val="65BA0090"/>
    <w:lvl w:ilvl="0">
      <w:start w:val="5"/>
      <w:numFmt w:val="decimal"/>
      <w:lvlText w:val="%1"/>
      <w:lvlJc w:val="left"/>
      <w:pPr>
        <w:ind w:left="839" w:hanging="721"/>
      </w:pPr>
      <w:rPr>
        <w:lang w:val="en-US" w:eastAsia="en-US" w:bidi="ar-SA"/>
      </w:rPr>
    </w:lvl>
    <w:lvl w:ilvl="1">
      <w:start w:val="1"/>
      <w:numFmt w:val="decimalZero"/>
      <w:lvlText w:val="%1.%2"/>
      <w:lvlJc w:val="left"/>
      <w:pPr>
        <w:ind w:left="839" w:hanging="721"/>
      </w:pPr>
      <w:rPr>
        <w:rFonts w:ascii="Calibri" w:eastAsia="Calibri" w:hAnsi="Calibri" w:cs="Calibri" w:hint="default"/>
        <w:b/>
        <w:bCs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592" w:hanging="721"/>
      </w:pPr>
      <w:rPr>
        <w:lang w:val="en-US" w:eastAsia="en-US" w:bidi="ar-SA"/>
      </w:rPr>
    </w:lvl>
    <w:lvl w:ilvl="3">
      <w:numFmt w:val="bullet"/>
      <w:lvlText w:val="•"/>
      <w:lvlJc w:val="left"/>
      <w:pPr>
        <w:ind w:left="3468" w:hanging="721"/>
      </w:pPr>
      <w:rPr>
        <w:lang w:val="en-US" w:eastAsia="en-US" w:bidi="ar-SA"/>
      </w:rPr>
    </w:lvl>
    <w:lvl w:ilvl="4">
      <w:numFmt w:val="bullet"/>
      <w:lvlText w:val="•"/>
      <w:lvlJc w:val="left"/>
      <w:pPr>
        <w:ind w:left="4344" w:hanging="721"/>
      </w:pPr>
      <w:rPr>
        <w:lang w:val="en-US" w:eastAsia="en-US" w:bidi="ar-SA"/>
      </w:rPr>
    </w:lvl>
    <w:lvl w:ilvl="5">
      <w:numFmt w:val="bullet"/>
      <w:lvlText w:val="•"/>
      <w:lvlJc w:val="left"/>
      <w:pPr>
        <w:ind w:left="5220" w:hanging="721"/>
      </w:pPr>
      <w:rPr>
        <w:lang w:val="en-US" w:eastAsia="en-US" w:bidi="ar-SA"/>
      </w:rPr>
    </w:lvl>
    <w:lvl w:ilvl="6">
      <w:numFmt w:val="bullet"/>
      <w:lvlText w:val="•"/>
      <w:lvlJc w:val="left"/>
      <w:pPr>
        <w:ind w:left="6096" w:hanging="721"/>
      </w:pPr>
      <w:rPr>
        <w:lang w:val="en-US" w:eastAsia="en-US" w:bidi="ar-SA"/>
      </w:rPr>
    </w:lvl>
    <w:lvl w:ilvl="7">
      <w:numFmt w:val="bullet"/>
      <w:lvlText w:val="•"/>
      <w:lvlJc w:val="left"/>
      <w:pPr>
        <w:ind w:left="6972" w:hanging="721"/>
      </w:pPr>
      <w:rPr>
        <w:lang w:val="en-US" w:eastAsia="en-US" w:bidi="ar-SA"/>
      </w:rPr>
    </w:lvl>
    <w:lvl w:ilvl="8">
      <w:numFmt w:val="bullet"/>
      <w:lvlText w:val="•"/>
      <w:lvlJc w:val="left"/>
      <w:pPr>
        <w:ind w:left="7848" w:hanging="721"/>
      </w:pPr>
      <w:rPr>
        <w:lang w:val="en-US" w:eastAsia="en-US" w:bidi="ar-SA"/>
      </w:rPr>
    </w:lvl>
  </w:abstractNum>
  <w:abstractNum w:abstractNumId="2" w15:restartNumberingAfterBreak="0">
    <w:nsid w:val="4E636C1A"/>
    <w:multiLevelType w:val="hybridMultilevel"/>
    <w:tmpl w:val="F60AA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4675C0"/>
    <w:multiLevelType w:val="hybridMultilevel"/>
    <w:tmpl w:val="2C6ECBEC"/>
    <w:lvl w:ilvl="0" w:tplc="D24C2FC4">
      <w:start w:val="1"/>
      <w:numFmt w:val="lowerLetter"/>
      <w:lvlText w:val="(%1)"/>
      <w:lvlJc w:val="left"/>
      <w:pPr>
        <w:ind w:left="119" w:hanging="721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E5E2006">
      <w:numFmt w:val="bullet"/>
      <w:lvlText w:val="•"/>
      <w:lvlJc w:val="left"/>
      <w:pPr>
        <w:ind w:left="1068" w:hanging="721"/>
      </w:pPr>
      <w:rPr>
        <w:lang w:val="en-US" w:eastAsia="en-US" w:bidi="ar-SA"/>
      </w:rPr>
    </w:lvl>
    <w:lvl w:ilvl="2" w:tplc="C7F6E312">
      <w:numFmt w:val="bullet"/>
      <w:lvlText w:val="•"/>
      <w:lvlJc w:val="left"/>
      <w:pPr>
        <w:ind w:left="2016" w:hanging="721"/>
      </w:pPr>
      <w:rPr>
        <w:lang w:val="en-US" w:eastAsia="en-US" w:bidi="ar-SA"/>
      </w:rPr>
    </w:lvl>
    <w:lvl w:ilvl="3" w:tplc="C0D2F358">
      <w:numFmt w:val="bullet"/>
      <w:lvlText w:val="•"/>
      <w:lvlJc w:val="left"/>
      <w:pPr>
        <w:ind w:left="2964" w:hanging="721"/>
      </w:pPr>
      <w:rPr>
        <w:lang w:val="en-US" w:eastAsia="en-US" w:bidi="ar-SA"/>
      </w:rPr>
    </w:lvl>
    <w:lvl w:ilvl="4" w:tplc="30C0B1D6">
      <w:numFmt w:val="bullet"/>
      <w:lvlText w:val="•"/>
      <w:lvlJc w:val="left"/>
      <w:pPr>
        <w:ind w:left="3912" w:hanging="721"/>
      </w:pPr>
      <w:rPr>
        <w:lang w:val="en-US" w:eastAsia="en-US" w:bidi="ar-SA"/>
      </w:rPr>
    </w:lvl>
    <w:lvl w:ilvl="5" w:tplc="F5B0E150">
      <w:numFmt w:val="bullet"/>
      <w:lvlText w:val="•"/>
      <w:lvlJc w:val="left"/>
      <w:pPr>
        <w:ind w:left="4860" w:hanging="721"/>
      </w:pPr>
      <w:rPr>
        <w:lang w:val="en-US" w:eastAsia="en-US" w:bidi="ar-SA"/>
      </w:rPr>
    </w:lvl>
    <w:lvl w:ilvl="6" w:tplc="46C8B9B0">
      <w:numFmt w:val="bullet"/>
      <w:lvlText w:val="•"/>
      <w:lvlJc w:val="left"/>
      <w:pPr>
        <w:ind w:left="5808" w:hanging="721"/>
      </w:pPr>
      <w:rPr>
        <w:lang w:val="en-US" w:eastAsia="en-US" w:bidi="ar-SA"/>
      </w:rPr>
    </w:lvl>
    <w:lvl w:ilvl="7" w:tplc="1F9894B6">
      <w:numFmt w:val="bullet"/>
      <w:lvlText w:val="•"/>
      <w:lvlJc w:val="left"/>
      <w:pPr>
        <w:ind w:left="6756" w:hanging="721"/>
      </w:pPr>
      <w:rPr>
        <w:lang w:val="en-US" w:eastAsia="en-US" w:bidi="ar-SA"/>
      </w:rPr>
    </w:lvl>
    <w:lvl w:ilvl="8" w:tplc="717AC90C">
      <w:numFmt w:val="bullet"/>
      <w:lvlText w:val="•"/>
      <w:lvlJc w:val="left"/>
      <w:pPr>
        <w:ind w:left="7704" w:hanging="721"/>
      </w:pPr>
      <w:rPr>
        <w:lang w:val="en-US" w:eastAsia="en-US" w:bidi="ar-SA"/>
      </w:rPr>
    </w:lvl>
  </w:abstractNum>
  <w:abstractNum w:abstractNumId="4" w15:restartNumberingAfterBreak="0">
    <w:nsid w:val="679F7CEF"/>
    <w:multiLevelType w:val="hybridMultilevel"/>
    <w:tmpl w:val="C638F9D4"/>
    <w:lvl w:ilvl="0" w:tplc="CAACC4AA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Calibr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B2727"/>
    <w:multiLevelType w:val="hybridMultilevel"/>
    <w:tmpl w:val="D070F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AAE"/>
    <w:rsid w:val="00257AAE"/>
    <w:rsid w:val="005E3FD3"/>
    <w:rsid w:val="006372BD"/>
    <w:rsid w:val="008335D7"/>
    <w:rsid w:val="009325F1"/>
    <w:rsid w:val="00BF41A6"/>
    <w:rsid w:val="00D4511F"/>
    <w:rsid w:val="00E31F99"/>
    <w:rsid w:val="00E425C0"/>
    <w:rsid w:val="00E51073"/>
    <w:rsid w:val="00EC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EBE645-348F-47E4-BE55-B3E67FF8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AA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EC78A6"/>
    <w:pPr>
      <w:widowControl w:val="0"/>
      <w:autoSpaceDE w:val="0"/>
      <w:autoSpaceDN w:val="0"/>
      <w:ind w:left="839" w:hanging="721"/>
      <w:outlineLvl w:val="0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AAE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rsid w:val="00EC78A6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EC78A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EC78A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Cherrie</dc:creator>
  <cp:keywords/>
  <dc:description/>
  <cp:lastModifiedBy>Owner</cp:lastModifiedBy>
  <cp:revision>2</cp:revision>
  <dcterms:created xsi:type="dcterms:W3CDTF">2022-07-15T02:06:00Z</dcterms:created>
  <dcterms:modified xsi:type="dcterms:W3CDTF">2022-07-15T02:06:00Z</dcterms:modified>
</cp:coreProperties>
</file>