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167" w:rsidRDefault="00BC6167" w:rsidP="00BC6167">
      <w:pPr>
        <w:pStyle w:val="Heading1"/>
        <w:spacing w:before="26"/>
        <w:ind w:left="2258" w:right="2258" w:firstLine="0"/>
        <w:jc w:val="center"/>
      </w:pPr>
      <w:r>
        <w:t>BYLAWS</w:t>
      </w:r>
      <w:r>
        <w:rPr>
          <w:spacing w:val="-6"/>
        </w:rPr>
        <w:t xml:space="preserve"> </w:t>
      </w:r>
      <w:r>
        <w:t>OF</w:t>
      </w:r>
      <w:r>
        <w:rPr>
          <w:spacing w:val="-7"/>
        </w:rPr>
        <w:t xml:space="preserve"> </w:t>
      </w:r>
      <w:r>
        <w:t>THE</w:t>
      </w:r>
      <w:r>
        <w:rPr>
          <w:spacing w:val="-4"/>
        </w:rPr>
        <w:t xml:space="preserve"> </w:t>
      </w:r>
      <w:r>
        <w:t>SOUTH</w:t>
      </w:r>
      <w:r>
        <w:rPr>
          <w:spacing w:val="-6"/>
        </w:rPr>
        <w:t xml:space="preserve"> </w:t>
      </w:r>
      <w:r>
        <w:t>BAY</w:t>
      </w:r>
      <w:r>
        <w:rPr>
          <w:spacing w:val="-6"/>
        </w:rPr>
        <w:t xml:space="preserve"> </w:t>
      </w:r>
      <w:r>
        <w:t>COMMUNITY</w:t>
      </w:r>
      <w:r>
        <w:rPr>
          <w:spacing w:val="-6"/>
        </w:rPr>
        <w:t xml:space="preserve"> </w:t>
      </w:r>
      <w:r>
        <w:t>CENTER</w:t>
      </w:r>
      <w:r>
        <w:rPr>
          <w:spacing w:val="-6"/>
        </w:rPr>
        <w:t xml:space="preserve"> </w:t>
      </w:r>
      <w:r>
        <w:t>INC. A CALIFORNIA PUBLIC BENEFIT CORPORATION</w:t>
      </w:r>
    </w:p>
    <w:p w:rsidR="00BC6167" w:rsidRDefault="00BC6167" w:rsidP="00BC6167">
      <w:pPr>
        <w:tabs>
          <w:tab w:val="left" w:pos="1823"/>
        </w:tabs>
        <w:spacing w:before="3"/>
        <w:jc w:val="center"/>
        <w:rPr>
          <w:i/>
        </w:rPr>
      </w:pPr>
      <w:r>
        <w:rPr>
          <w:i/>
        </w:rPr>
        <w:t>Revised October 27,</w:t>
      </w:r>
      <w:r>
        <w:rPr>
          <w:i/>
          <w:u w:val="single"/>
        </w:rPr>
        <w:tab/>
      </w:r>
      <w:r>
        <w:rPr>
          <w:i/>
          <w:spacing w:val="-4"/>
        </w:rPr>
        <w:t>2022</w:t>
      </w:r>
    </w:p>
    <w:p w:rsidR="00BC6167" w:rsidRDefault="00BC6167" w:rsidP="00BC6167">
      <w:pPr>
        <w:pStyle w:val="BodyText"/>
        <w:rPr>
          <w:i/>
        </w:rPr>
      </w:pPr>
    </w:p>
    <w:p w:rsidR="00BC6167" w:rsidRDefault="00BC6167" w:rsidP="00BC6167">
      <w:pPr>
        <w:pStyle w:val="BodyText"/>
        <w:spacing w:before="11"/>
        <w:rPr>
          <w:i/>
          <w:sz w:val="21"/>
        </w:rPr>
      </w:pPr>
    </w:p>
    <w:p w:rsidR="00BC6167" w:rsidRDefault="00BC6167" w:rsidP="00BC6167">
      <w:pPr>
        <w:pStyle w:val="Heading1"/>
        <w:spacing w:before="1"/>
        <w:ind w:left="2258" w:right="2258" w:firstLine="0"/>
        <w:jc w:val="center"/>
      </w:pPr>
      <w:r>
        <w:t>Article</w:t>
      </w:r>
      <w:r>
        <w:rPr>
          <w:spacing w:val="-4"/>
        </w:rPr>
        <w:t xml:space="preserve"> </w:t>
      </w:r>
      <w:r>
        <w:t>1:</w:t>
      </w:r>
      <w:r>
        <w:rPr>
          <w:spacing w:val="-3"/>
        </w:rPr>
        <w:t xml:space="preserve"> </w:t>
      </w:r>
      <w:r>
        <w:rPr>
          <w:spacing w:val="-4"/>
        </w:rPr>
        <w:t>Name</w:t>
      </w:r>
    </w:p>
    <w:p w:rsidR="00BC6167" w:rsidRDefault="00BC6167" w:rsidP="00BC6167">
      <w:pPr>
        <w:pStyle w:val="BodyText"/>
        <w:spacing w:before="10"/>
        <w:rPr>
          <w:b/>
          <w:sz w:val="21"/>
        </w:rPr>
      </w:pPr>
    </w:p>
    <w:p w:rsidR="00BC6167" w:rsidRDefault="00BC6167" w:rsidP="00BC6167">
      <w:pPr>
        <w:pStyle w:val="BodyText"/>
        <w:ind w:left="100"/>
      </w:pPr>
      <w:r>
        <w:t>The</w:t>
      </w:r>
      <w:r>
        <w:rPr>
          <w:spacing w:val="-5"/>
        </w:rPr>
        <w:t xml:space="preserve"> </w:t>
      </w:r>
      <w:r>
        <w:t>name</w:t>
      </w:r>
      <w:r>
        <w:rPr>
          <w:spacing w:val="-2"/>
        </w:rPr>
        <w:t xml:space="preserve"> </w:t>
      </w:r>
      <w:r>
        <w:t>of</w:t>
      </w:r>
      <w:r>
        <w:rPr>
          <w:spacing w:val="-4"/>
        </w:rPr>
        <w:t xml:space="preserve"> </w:t>
      </w:r>
      <w:r>
        <w:t>this</w:t>
      </w:r>
      <w:r>
        <w:rPr>
          <w:spacing w:val="-4"/>
        </w:rPr>
        <w:t xml:space="preserve"> </w:t>
      </w:r>
      <w:r>
        <w:t>Corporation</w:t>
      </w:r>
      <w:r>
        <w:rPr>
          <w:spacing w:val="-3"/>
        </w:rPr>
        <w:t xml:space="preserve"> </w:t>
      </w:r>
      <w:r>
        <w:t>is</w:t>
      </w:r>
      <w:r>
        <w:rPr>
          <w:spacing w:val="2"/>
        </w:rPr>
        <w:t xml:space="preserve"> </w:t>
      </w:r>
      <w:r>
        <w:t>South</w:t>
      </w:r>
      <w:r>
        <w:rPr>
          <w:spacing w:val="-3"/>
        </w:rPr>
        <w:t xml:space="preserve"> </w:t>
      </w:r>
      <w:r>
        <w:t>Bay</w:t>
      </w:r>
      <w:r>
        <w:rPr>
          <w:spacing w:val="-2"/>
        </w:rPr>
        <w:t xml:space="preserve"> </w:t>
      </w:r>
      <w:r>
        <w:t>Community</w:t>
      </w:r>
      <w:r>
        <w:rPr>
          <w:spacing w:val="-1"/>
        </w:rPr>
        <w:t xml:space="preserve"> </w:t>
      </w:r>
      <w:r>
        <w:t>Center,</w:t>
      </w:r>
      <w:r>
        <w:rPr>
          <w:spacing w:val="-2"/>
        </w:rPr>
        <w:t xml:space="preserve"> </w:t>
      </w:r>
      <w:r>
        <w:t>Inc.</w:t>
      </w:r>
      <w:r>
        <w:rPr>
          <w:spacing w:val="-2"/>
        </w:rPr>
        <w:t xml:space="preserve"> (SBCC)</w:t>
      </w:r>
    </w:p>
    <w:p w:rsidR="00BC6167" w:rsidRDefault="00BC6167" w:rsidP="00BC6167">
      <w:pPr>
        <w:pStyle w:val="BodyText"/>
      </w:pPr>
    </w:p>
    <w:p w:rsidR="00BC6167" w:rsidRDefault="00BC6167" w:rsidP="00BC6167">
      <w:pPr>
        <w:pStyle w:val="BodyText"/>
        <w:spacing w:before="5"/>
      </w:pPr>
    </w:p>
    <w:p w:rsidR="00BC6167" w:rsidRDefault="00BC6167" w:rsidP="00BC6167">
      <w:pPr>
        <w:pStyle w:val="Heading1"/>
        <w:ind w:left="2258" w:right="2249" w:firstLine="0"/>
        <w:jc w:val="center"/>
      </w:pPr>
      <w:r>
        <w:t>Article</w:t>
      </w:r>
      <w:r>
        <w:rPr>
          <w:spacing w:val="-3"/>
        </w:rPr>
        <w:t xml:space="preserve"> </w:t>
      </w:r>
      <w:r>
        <w:t>2:</w:t>
      </w:r>
      <w:r>
        <w:rPr>
          <w:spacing w:val="44"/>
        </w:rPr>
        <w:t xml:space="preserve"> </w:t>
      </w:r>
      <w:r>
        <w:t>Mission</w:t>
      </w:r>
      <w:r>
        <w:rPr>
          <w:spacing w:val="3"/>
        </w:rPr>
        <w:t xml:space="preserve"> </w:t>
      </w:r>
      <w:r>
        <w:rPr>
          <w:spacing w:val="-2"/>
        </w:rPr>
        <w:t>Statement</w:t>
      </w:r>
    </w:p>
    <w:p w:rsidR="00BC6167" w:rsidRDefault="00BC6167" w:rsidP="00BC6167">
      <w:pPr>
        <w:pStyle w:val="ListParagraph"/>
        <w:numPr>
          <w:ilvl w:val="1"/>
          <w:numId w:val="20"/>
        </w:numPr>
        <w:tabs>
          <w:tab w:val="left" w:pos="820"/>
          <w:tab w:val="left" w:pos="821"/>
        </w:tabs>
        <w:spacing w:before="181" w:line="259" w:lineRule="auto"/>
        <w:ind w:right="320" w:firstLine="0"/>
      </w:pPr>
      <w:r>
        <w:t>Our mission is to promote a sense of</w:t>
      </w:r>
      <w:r>
        <w:rPr>
          <w:spacing w:val="-1"/>
        </w:rPr>
        <w:t xml:space="preserve"> </w:t>
      </w:r>
      <w:r>
        <w:t>community by insuring the SBCC is available for cultural, social,</w:t>
      </w:r>
      <w:r>
        <w:rPr>
          <w:spacing w:val="-4"/>
        </w:rPr>
        <w:t xml:space="preserve"> </w:t>
      </w:r>
      <w:r>
        <w:t>health,</w:t>
      </w:r>
      <w:r>
        <w:rPr>
          <w:spacing w:val="-4"/>
        </w:rPr>
        <w:t xml:space="preserve"> </w:t>
      </w:r>
      <w:r>
        <w:t>educational</w:t>
      </w:r>
      <w:r>
        <w:rPr>
          <w:spacing w:val="-4"/>
        </w:rPr>
        <w:t xml:space="preserve"> </w:t>
      </w:r>
      <w:r>
        <w:t>and</w:t>
      </w:r>
      <w:r>
        <w:rPr>
          <w:spacing w:val="-6"/>
        </w:rPr>
        <w:t xml:space="preserve"> </w:t>
      </w:r>
      <w:r>
        <w:t>recreational</w:t>
      </w:r>
      <w:r>
        <w:rPr>
          <w:spacing w:val="-4"/>
        </w:rPr>
        <w:t xml:space="preserve"> </w:t>
      </w:r>
      <w:r>
        <w:t>services,</w:t>
      </w:r>
      <w:r>
        <w:rPr>
          <w:spacing w:val="-4"/>
        </w:rPr>
        <w:t xml:space="preserve"> </w:t>
      </w:r>
      <w:r>
        <w:t>without</w:t>
      </w:r>
      <w:r>
        <w:rPr>
          <w:spacing w:val="-4"/>
        </w:rPr>
        <w:t xml:space="preserve"> </w:t>
      </w:r>
      <w:r>
        <w:t>discrimination,</w:t>
      </w:r>
      <w:r>
        <w:rPr>
          <w:spacing w:val="-5"/>
        </w:rPr>
        <w:t xml:space="preserve"> </w:t>
      </w:r>
      <w:r>
        <w:t>to</w:t>
      </w:r>
      <w:r>
        <w:rPr>
          <w:spacing w:val="-5"/>
        </w:rPr>
        <w:t xml:space="preserve"> </w:t>
      </w:r>
      <w:r>
        <w:t>the</w:t>
      </w:r>
      <w:r>
        <w:rPr>
          <w:spacing w:val="-5"/>
        </w:rPr>
        <w:t xml:space="preserve"> </w:t>
      </w:r>
      <w:r>
        <w:t>diverse</w:t>
      </w:r>
      <w:r>
        <w:rPr>
          <w:spacing w:val="-4"/>
        </w:rPr>
        <w:t xml:space="preserve"> </w:t>
      </w:r>
      <w:r>
        <w:t xml:space="preserve">community of the </w:t>
      </w:r>
      <w:r>
        <w:rPr>
          <w:i/>
        </w:rPr>
        <w:t>Los Osos/Baywood Park</w:t>
      </w:r>
      <w:r>
        <w:t>.</w:t>
      </w:r>
    </w:p>
    <w:p w:rsidR="00BC6167" w:rsidRDefault="00BC6167" w:rsidP="00BC6167">
      <w:pPr>
        <w:pStyle w:val="BodyText"/>
      </w:pPr>
    </w:p>
    <w:p w:rsidR="00BC6167" w:rsidRDefault="00BC6167" w:rsidP="00BC6167">
      <w:pPr>
        <w:pStyle w:val="ListParagraph"/>
        <w:numPr>
          <w:ilvl w:val="1"/>
          <w:numId w:val="20"/>
        </w:numPr>
        <w:tabs>
          <w:tab w:val="left" w:pos="820"/>
          <w:tab w:val="left" w:pos="821"/>
        </w:tabs>
        <w:spacing w:before="177"/>
        <w:ind w:right="301" w:firstLine="0"/>
      </w:pPr>
      <w:r>
        <w:t>The specific purpose for which the SBCC is organized is the maintenance and operation of a community</w:t>
      </w:r>
      <w:r>
        <w:rPr>
          <w:spacing w:val="-1"/>
        </w:rPr>
        <w:t xml:space="preserve"> </w:t>
      </w:r>
      <w:r>
        <w:t>building for</w:t>
      </w:r>
      <w:r>
        <w:rPr>
          <w:spacing w:val="-3"/>
        </w:rPr>
        <w:t xml:space="preserve"> </w:t>
      </w:r>
      <w:r>
        <w:t>the</w:t>
      </w:r>
      <w:r>
        <w:rPr>
          <w:spacing w:val="-2"/>
        </w:rPr>
        <w:t xml:space="preserve"> </w:t>
      </w:r>
      <w:r>
        <w:t>Los</w:t>
      </w:r>
      <w:r>
        <w:rPr>
          <w:spacing w:val="-3"/>
        </w:rPr>
        <w:t xml:space="preserve"> </w:t>
      </w:r>
      <w:r>
        <w:t>Osos/Baywood</w:t>
      </w:r>
      <w:r>
        <w:rPr>
          <w:spacing w:val="-2"/>
        </w:rPr>
        <w:t xml:space="preserve"> </w:t>
      </w:r>
      <w:r>
        <w:t>Park</w:t>
      </w:r>
      <w:r>
        <w:rPr>
          <w:spacing w:val="-1"/>
        </w:rPr>
        <w:t xml:space="preserve"> </w:t>
      </w:r>
      <w:r>
        <w:t>community</w:t>
      </w:r>
      <w:r>
        <w:rPr>
          <w:spacing w:val="-1"/>
        </w:rPr>
        <w:t xml:space="preserve"> </w:t>
      </w:r>
      <w:r>
        <w:t>of</w:t>
      </w:r>
      <w:r>
        <w:rPr>
          <w:spacing w:val="-4"/>
        </w:rPr>
        <w:t xml:space="preserve"> </w:t>
      </w:r>
      <w:r>
        <w:t>California,</w:t>
      </w:r>
      <w:r>
        <w:rPr>
          <w:spacing w:val="-1"/>
        </w:rPr>
        <w:t xml:space="preserve"> </w:t>
      </w:r>
      <w:r>
        <w:t>the</w:t>
      </w:r>
      <w:r>
        <w:rPr>
          <w:spacing w:val="-2"/>
        </w:rPr>
        <w:t xml:space="preserve"> </w:t>
      </w:r>
      <w:r>
        <w:t>use</w:t>
      </w:r>
      <w:r>
        <w:rPr>
          <w:spacing w:val="-1"/>
        </w:rPr>
        <w:t xml:space="preserve"> </w:t>
      </w:r>
      <w:r>
        <w:t>of</w:t>
      </w:r>
      <w:r>
        <w:rPr>
          <w:spacing w:val="-4"/>
        </w:rPr>
        <w:t xml:space="preserve"> </w:t>
      </w:r>
      <w:r>
        <w:t>which</w:t>
      </w:r>
      <w:r>
        <w:rPr>
          <w:spacing w:val="-2"/>
        </w:rPr>
        <w:t xml:space="preserve"> </w:t>
      </w:r>
      <w:r>
        <w:t>shall</w:t>
      </w:r>
      <w:r>
        <w:rPr>
          <w:spacing w:val="-2"/>
        </w:rPr>
        <w:t xml:space="preserve"> </w:t>
      </w:r>
      <w:r>
        <w:t>be dedicated</w:t>
      </w:r>
      <w:r>
        <w:rPr>
          <w:spacing w:val="-3"/>
        </w:rPr>
        <w:t xml:space="preserve"> </w:t>
      </w:r>
      <w:r>
        <w:t>to</w:t>
      </w:r>
      <w:r>
        <w:rPr>
          <w:spacing w:val="-4"/>
        </w:rPr>
        <w:t xml:space="preserve"> </w:t>
      </w:r>
      <w:r>
        <w:t>members</w:t>
      </w:r>
      <w:r>
        <w:rPr>
          <w:spacing w:val="-5"/>
        </w:rPr>
        <w:t xml:space="preserve"> </w:t>
      </w:r>
      <w:r>
        <w:t>of</w:t>
      </w:r>
      <w:r>
        <w:rPr>
          <w:spacing w:val="-6"/>
        </w:rPr>
        <w:t xml:space="preserve"> </w:t>
      </w:r>
      <w:r>
        <w:t>the</w:t>
      </w:r>
      <w:r>
        <w:rPr>
          <w:spacing w:val="-4"/>
        </w:rPr>
        <w:t xml:space="preserve"> </w:t>
      </w:r>
      <w:r>
        <w:t>general</w:t>
      </w:r>
      <w:r>
        <w:rPr>
          <w:spacing w:val="-4"/>
        </w:rPr>
        <w:t xml:space="preserve"> </w:t>
      </w:r>
      <w:r>
        <w:t>of</w:t>
      </w:r>
      <w:r>
        <w:rPr>
          <w:spacing w:val="-6"/>
        </w:rPr>
        <w:t xml:space="preserve"> </w:t>
      </w:r>
      <w:r>
        <w:t>the</w:t>
      </w:r>
      <w:r>
        <w:rPr>
          <w:spacing w:val="-4"/>
        </w:rPr>
        <w:t xml:space="preserve"> </w:t>
      </w:r>
      <w:r>
        <w:t>Los</w:t>
      </w:r>
      <w:r>
        <w:rPr>
          <w:spacing w:val="-5"/>
        </w:rPr>
        <w:t xml:space="preserve"> </w:t>
      </w:r>
      <w:r>
        <w:t>Osos/Baywood</w:t>
      </w:r>
      <w:r>
        <w:rPr>
          <w:spacing w:val="-4"/>
        </w:rPr>
        <w:t xml:space="preserve"> </w:t>
      </w:r>
      <w:r>
        <w:t>Park</w:t>
      </w:r>
      <w:r>
        <w:rPr>
          <w:spacing w:val="-3"/>
        </w:rPr>
        <w:t xml:space="preserve"> </w:t>
      </w:r>
      <w:r>
        <w:t>community,</w:t>
      </w:r>
      <w:r>
        <w:rPr>
          <w:spacing w:val="-3"/>
        </w:rPr>
        <w:t xml:space="preserve"> </w:t>
      </w:r>
      <w:r>
        <w:t>including equality</w:t>
      </w:r>
      <w:r>
        <w:rPr>
          <w:spacing w:val="-3"/>
        </w:rPr>
        <w:t xml:space="preserve"> </w:t>
      </w:r>
      <w:r>
        <w:t>for all, without discrimination. The SBCC is a California nonprofit public benefit corporation and is not for the private gain of any individual or group.</w:t>
      </w:r>
    </w:p>
    <w:p w:rsidR="00BC6167" w:rsidRDefault="00BC6167" w:rsidP="00BC6167">
      <w:pPr>
        <w:pStyle w:val="BodyText"/>
        <w:spacing w:before="2"/>
      </w:pPr>
    </w:p>
    <w:p w:rsidR="00BC6167" w:rsidRDefault="00BC6167" w:rsidP="00BC6167">
      <w:pPr>
        <w:pStyle w:val="Heading1"/>
        <w:ind w:left="2256" w:right="2258" w:firstLine="0"/>
        <w:jc w:val="center"/>
      </w:pPr>
      <w:r>
        <w:t>Article</w:t>
      </w:r>
      <w:r>
        <w:rPr>
          <w:spacing w:val="-4"/>
        </w:rPr>
        <w:t xml:space="preserve"> </w:t>
      </w:r>
      <w:r>
        <w:t>3:</w:t>
      </w:r>
      <w:r>
        <w:rPr>
          <w:spacing w:val="-3"/>
        </w:rPr>
        <w:t xml:space="preserve"> </w:t>
      </w:r>
      <w:r>
        <w:rPr>
          <w:spacing w:val="-2"/>
        </w:rPr>
        <w:t>Offices</w:t>
      </w:r>
    </w:p>
    <w:p w:rsidR="00BC6167" w:rsidRDefault="00BC6167" w:rsidP="00BC6167">
      <w:pPr>
        <w:pStyle w:val="BodyText"/>
        <w:spacing w:before="10"/>
        <w:rPr>
          <w:b/>
          <w:sz w:val="21"/>
        </w:rPr>
      </w:pPr>
    </w:p>
    <w:p w:rsidR="00BC6167" w:rsidRDefault="00BC6167" w:rsidP="00BC6167">
      <w:pPr>
        <w:pStyle w:val="ListParagraph"/>
        <w:numPr>
          <w:ilvl w:val="1"/>
          <w:numId w:val="19"/>
        </w:numPr>
        <w:tabs>
          <w:tab w:val="left" w:pos="820"/>
          <w:tab w:val="left" w:pos="821"/>
        </w:tabs>
        <w:spacing w:before="1"/>
        <w:rPr>
          <w:b/>
        </w:rPr>
      </w:pPr>
      <w:r>
        <w:rPr>
          <w:b/>
        </w:rPr>
        <w:t>Principle</w:t>
      </w:r>
      <w:r>
        <w:rPr>
          <w:b/>
          <w:spacing w:val="-4"/>
        </w:rPr>
        <w:t xml:space="preserve"> </w:t>
      </w:r>
      <w:r>
        <w:rPr>
          <w:b/>
          <w:spacing w:val="-2"/>
        </w:rPr>
        <w:t>Office</w:t>
      </w:r>
    </w:p>
    <w:p w:rsidR="00BC6167" w:rsidRDefault="00BC6167" w:rsidP="00BC6167">
      <w:pPr>
        <w:pStyle w:val="BodyText"/>
        <w:spacing w:before="2"/>
        <w:rPr>
          <w:b/>
        </w:rPr>
      </w:pPr>
    </w:p>
    <w:p w:rsidR="00BC6167" w:rsidRDefault="00BC6167" w:rsidP="00BC6167">
      <w:pPr>
        <w:pStyle w:val="BodyText"/>
        <w:ind w:left="100" w:right="210"/>
      </w:pPr>
      <w:r>
        <w:t>The</w:t>
      </w:r>
      <w:r>
        <w:rPr>
          <w:spacing w:val="-4"/>
        </w:rPr>
        <w:t xml:space="preserve"> </w:t>
      </w:r>
      <w:r>
        <w:t>principle</w:t>
      </w:r>
      <w:r>
        <w:rPr>
          <w:spacing w:val="-3"/>
        </w:rPr>
        <w:t xml:space="preserve"> </w:t>
      </w:r>
      <w:r>
        <w:t>office</w:t>
      </w:r>
      <w:r>
        <w:rPr>
          <w:spacing w:val="-3"/>
        </w:rPr>
        <w:t xml:space="preserve"> </w:t>
      </w:r>
      <w:r>
        <w:t>of</w:t>
      </w:r>
      <w:r>
        <w:rPr>
          <w:spacing w:val="-6"/>
        </w:rPr>
        <w:t xml:space="preserve"> </w:t>
      </w:r>
      <w:r>
        <w:t>the</w:t>
      </w:r>
      <w:r>
        <w:rPr>
          <w:spacing w:val="-4"/>
        </w:rPr>
        <w:t xml:space="preserve"> </w:t>
      </w:r>
      <w:r>
        <w:t>Corporation</w:t>
      </w:r>
      <w:r>
        <w:rPr>
          <w:spacing w:val="-4"/>
        </w:rPr>
        <w:t xml:space="preserve"> </w:t>
      </w:r>
      <w:r>
        <w:t>for</w:t>
      </w:r>
      <w:r>
        <w:rPr>
          <w:spacing w:val="-5"/>
        </w:rPr>
        <w:t xml:space="preserve"> </w:t>
      </w:r>
      <w:r>
        <w:t>transaction</w:t>
      </w:r>
      <w:r>
        <w:rPr>
          <w:spacing w:val="-4"/>
        </w:rPr>
        <w:t xml:space="preserve"> </w:t>
      </w:r>
      <w:r>
        <w:t>of</w:t>
      </w:r>
      <w:r>
        <w:rPr>
          <w:spacing w:val="-1"/>
        </w:rPr>
        <w:t xml:space="preserve"> </w:t>
      </w:r>
      <w:r>
        <w:t>its</w:t>
      </w:r>
      <w:r>
        <w:rPr>
          <w:spacing w:val="-5"/>
        </w:rPr>
        <w:t xml:space="preserve"> </w:t>
      </w:r>
      <w:r>
        <w:t>business</w:t>
      </w:r>
      <w:r>
        <w:rPr>
          <w:spacing w:val="-5"/>
        </w:rPr>
        <w:t xml:space="preserve"> </w:t>
      </w:r>
      <w:r>
        <w:t>is</w:t>
      </w:r>
      <w:r>
        <w:rPr>
          <w:spacing w:val="-5"/>
        </w:rPr>
        <w:t xml:space="preserve"> </w:t>
      </w:r>
      <w:r>
        <w:t>located</w:t>
      </w:r>
      <w:r>
        <w:rPr>
          <w:spacing w:val="-3"/>
        </w:rPr>
        <w:t xml:space="preserve"> </w:t>
      </w:r>
      <w:r>
        <w:t>at</w:t>
      </w:r>
      <w:r>
        <w:rPr>
          <w:spacing w:val="-3"/>
        </w:rPr>
        <w:t xml:space="preserve"> </w:t>
      </w:r>
      <w:r>
        <w:t>2180</w:t>
      </w:r>
      <w:r>
        <w:rPr>
          <w:spacing w:val="-5"/>
        </w:rPr>
        <w:t xml:space="preserve"> </w:t>
      </w:r>
      <w:r>
        <w:t>Palisades Avenue, Los Osos, San Luis Obispo County, California, 93402.</w:t>
      </w:r>
    </w:p>
    <w:p w:rsidR="00BC6167" w:rsidRDefault="00BC6167" w:rsidP="00BC6167">
      <w:pPr>
        <w:pStyle w:val="BodyText"/>
        <w:spacing w:before="12"/>
        <w:rPr>
          <w:sz w:val="21"/>
        </w:rPr>
      </w:pPr>
    </w:p>
    <w:p w:rsidR="00BC6167" w:rsidRDefault="00BC6167" w:rsidP="00BC6167">
      <w:pPr>
        <w:pStyle w:val="Heading1"/>
        <w:ind w:left="2258" w:right="2258" w:firstLine="0"/>
        <w:jc w:val="center"/>
      </w:pPr>
      <w:r>
        <w:t>Article</w:t>
      </w:r>
      <w:r>
        <w:rPr>
          <w:spacing w:val="-3"/>
        </w:rPr>
        <w:t xml:space="preserve"> </w:t>
      </w:r>
      <w:r>
        <w:t>4:</w:t>
      </w:r>
      <w:r>
        <w:rPr>
          <w:spacing w:val="45"/>
        </w:rPr>
        <w:t xml:space="preserve"> </w:t>
      </w:r>
      <w:r>
        <w:rPr>
          <w:spacing w:val="-2"/>
        </w:rPr>
        <w:t>Members</w:t>
      </w:r>
    </w:p>
    <w:p w:rsidR="00BC6167" w:rsidRDefault="00BC6167" w:rsidP="00BC6167">
      <w:pPr>
        <w:pStyle w:val="BodyText"/>
        <w:spacing w:before="3"/>
        <w:rPr>
          <w:b/>
        </w:rPr>
      </w:pPr>
    </w:p>
    <w:p w:rsidR="00BC6167" w:rsidRDefault="00BC6167" w:rsidP="00BC6167">
      <w:pPr>
        <w:pStyle w:val="ListParagraph"/>
        <w:numPr>
          <w:ilvl w:val="1"/>
          <w:numId w:val="18"/>
        </w:numPr>
        <w:tabs>
          <w:tab w:val="left" w:pos="820"/>
          <w:tab w:val="left" w:pos="821"/>
        </w:tabs>
        <w:rPr>
          <w:b/>
        </w:rPr>
      </w:pPr>
      <w:r>
        <w:rPr>
          <w:b/>
        </w:rPr>
        <w:t>No</w:t>
      </w:r>
      <w:r>
        <w:rPr>
          <w:b/>
          <w:spacing w:val="1"/>
        </w:rPr>
        <w:t xml:space="preserve"> </w:t>
      </w:r>
      <w:r>
        <w:rPr>
          <w:b/>
          <w:spacing w:val="-2"/>
        </w:rPr>
        <w:t>Members</w:t>
      </w:r>
    </w:p>
    <w:p w:rsidR="00BC6167" w:rsidRDefault="00BC6167" w:rsidP="00BC6167">
      <w:pPr>
        <w:pStyle w:val="BodyText"/>
        <w:spacing w:before="10"/>
        <w:rPr>
          <w:b/>
          <w:sz w:val="21"/>
        </w:rPr>
      </w:pPr>
    </w:p>
    <w:p w:rsidR="00BC6167" w:rsidRDefault="00BC6167" w:rsidP="00BC6167">
      <w:pPr>
        <w:pStyle w:val="BodyText"/>
        <w:ind w:left="100"/>
      </w:pPr>
      <w:r>
        <w:t>The</w:t>
      </w:r>
      <w:r>
        <w:rPr>
          <w:spacing w:val="-4"/>
        </w:rPr>
        <w:t xml:space="preserve"> </w:t>
      </w:r>
      <w:r>
        <w:t>SBCC shall</w:t>
      </w:r>
      <w:r>
        <w:rPr>
          <w:spacing w:val="-3"/>
        </w:rPr>
        <w:t xml:space="preserve"> </w:t>
      </w:r>
      <w:r>
        <w:t>not</w:t>
      </w:r>
      <w:r>
        <w:rPr>
          <w:spacing w:val="-1"/>
        </w:rPr>
        <w:t xml:space="preserve"> </w:t>
      </w:r>
      <w:r>
        <w:t>have</w:t>
      </w:r>
      <w:r>
        <w:rPr>
          <w:spacing w:val="-2"/>
        </w:rPr>
        <w:t xml:space="preserve"> </w:t>
      </w:r>
      <w:r>
        <w:t>any</w:t>
      </w:r>
      <w:r>
        <w:rPr>
          <w:spacing w:val="-2"/>
        </w:rPr>
        <w:t xml:space="preserve"> members.</w:t>
      </w:r>
    </w:p>
    <w:p w:rsidR="00BC6167" w:rsidRDefault="00BC6167" w:rsidP="00BC6167">
      <w:pPr>
        <w:pStyle w:val="BodyText"/>
        <w:spacing w:before="10"/>
        <w:rPr>
          <w:sz w:val="21"/>
        </w:rPr>
      </w:pPr>
    </w:p>
    <w:p w:rsidR="00BC6167" w:rsidRDefault="00BC6167" w:rsidP="00BC6167">
      <w:pPr>
        <w:pStyle w:val="Heading1"/>
        <w:numPr>
          <w:ilvl w:val="1"/>
          <w:numId w:val="18"/>
        </w:numPr>
        <w:tabs>
          <w:tab w:val="left" w:pos="820"/>
          <w:tab w:val="left" w:pos="821"/>
        </w:tabs>
      </w:pPr>
      <w:r>
        <w:t>Power</w:t>
      </w:r>
      <w:r>
        <w:rPr>
          <w:spacing w:val="-1"/>
        </w:rPr>
        <w:t xml:space="preserve"> </w:t>
      </w:r>
      <w:r>
        <w:t>of</w:t>
      </w:r>
      <w:r>
        <w:rPr>
          <w:spacing w:val="-2"/>
        </w:rPr>
        <w:t xml:space="preserve"> </w:t>
      </w:r>
      <w:r>
        <w:t>Board</w:t>
      </w:r>
      <w:r>
        <w:rPr>
          <w:spacing w:val="-1"/>
        </w:rPr>
        <w:t xml:space="preserve"> </w:t>
      </w:r>
      <w:r>
        <w:t>of</w:t>
      </w:r>
      <w:r>
        <w:rPr>
          <w:spacing w:val="2"/>
        </w:rPr>
        <w:t xml:space="preserve"> </w:t>
      </w:r>
      <w:r>
        <w:rPr>
          <w:spacing w:val="-2"/>
        </w:rPr>
        <w:t>Directors</w:t>
      </w:r>
    </w:p>
    <w:p w:rsidR="00BC6167" w:rsidRDefault="00BC6167" w:rsidP="00BC6167">
      <w:pPr>
        <w:pStyle w:val="BodyText"/>
        <w:spacing w:before="3"/>
        <w:rPr>
          <w:b/>
        </w:rPr>
      </w:pPr>
    </w:p>
    <w:p w:rsidR="00BC6167" w:rsidRDefault="00BC6167" w:rsidP="00BC6167">
      <w:pPr>
        <w:pStyle w:val="BodyText"/>
        <w:ind w:left="100" w:right="210"/>
      </w:pPr>
      <w:r>
        <w:t>Any</w:t>
      </w:r>
      <w:r>
        <w:rPr>
          <w:spacing w:val="-4"/>
        </w:rPr>
        <w:t xml:space="preserve"> </w:t>
      </w:r>
      <w:r>
        <w:t>action</w:t>
      </w:r>
      <w:r>
        <w:rPr>
          <w:spacing w:val="-4"/>
        </w:rPr>
        <w:t xml:space="preserve"> </w:t>
      </w:r>
      <w:r>
        <w:t>shall</w:t>
      </w:r>
      <w:r>
        <w:rPr>
          <w:spacing w:val="-4"/>
        </w:rPr>
        <w:t xml:space="preserve"> </w:t>
      </w:r>
      <w:r>
        <w:t>require</w:t>
      </w:r>
      <w:r>
        <w:rPr>
          <w:spacing w:val="-3"/>
        </w:rPr>
        <w:t xml:space="preserve"> </w:t>
      </w:r>
      <w:r>
        <w:t>approval of</w:t>
      </w:r>
      <w:r>
        <w:rPr>
          <w:spacing w:val="-6"/>
        </w:rPr>
        <w:t xml:space="preserve"> </w:t>
      </w:r>
      <w:r>
        <w:t>the</w:t>
      </w:r>
      <w:r>
        <w:rPr>
          <w:spacing w:val="-4"/>
        </w:rPr>
        <w:t xml:space="preserve"> </w:t>
      </w:r>
      <w:r>
        <w:t>Board</w:t>
      </w:r>
      <w:r>
        <w:rPr>
          <w:spacing w:val="-4"/>
        </w:rPr>
        <w:t xml:space="preserve"> </w:t>
      </w:r>
      <w:r>
        <w:t>of</w:t>
      </w:r>
      <w:r>
        <w:rPr>
          <w:spacing w:val="-6"/>
        </w:rPr>
        <w:t xml:space="preserve"> </w:t>
      </w:r>
      <w:r>
        <w:t>Directors.</w:t>
      </w:r>
      <w:r>
        <w:rPr>
          <w:spacing w:val="-4"/>
        </w:rPr>
        <w:t xml:space="preserve"> </w:t>
      </w:r>
      <w:r>
        <w:t>All rights</w:t>
      </w:r>
      <w:r>
        <w:rPr>
          <w:spacing w:val="-5"/>
        </w:rPr>
        <w:t xml:space="preserve"> </w:t>
      </w:r>
      <w:r>
        <w:t>that</w:t>
      </w:r>
      <w:r>
        <w:rPr>
          <w:spacing w:val="-2"/>
        </w:rPr>
        <w:t xml:space="preserve"> </w:t>
      </w:r>
      <w:r>
        <w:t>would</w:t>
      </w:r>
      <w:r>
        <w:rPr>
          <w:spacing w:val="-4"/>
        </w:rPr>
        <w:t xml:space="preserve"> </w:t>
      </w:r>
      <w:r>
        <w:t>otherwise</w:t>
      </w:r>
      <w:r>
        <w:rPr>
          <w:spacing w:val="-3"/>
        </w:rPr>
        <w:t xml:space="preserve"> </w:t>
      </w:r>
      <w:r>
        <w:t>vest</w:t>
      </w:r>
      <w:r>
        <w:rPr>
          <w:spacing w:val="-2"/>
        </w:rPr>
        <w:t xml:space="preserve"> </w:t>
      </w:r>
      <w:r>
        <w:t>under the Non-Profit Public Benefit Corporation Law in members shall instead vest in the Directors.</w:t>
      </w:r>
    </w:p>
    <w:p w:rsidR="00BC6167" w:rsidRDefault="00BC6167" w:rsidP="00BC6167">
      <w:pPr>
        <w:sectPr w:rsidR="00BC6167" w:rsidSect="00BC6167">
          <w:footerReference w:type="default" r:id="rId5"/>
          <w:pgSz w:w="12240" w:h="15840"/>
          <w:pgMar w:top="1680" w:right="1340" w:bottom="1460" w:left="1340" w:header="0" w:footer="1276" w:gutter="0"/>
          <w:pgNumType w:start="1"/>
          <w:cols w:space="720"/>
        </w:sectPr>
      </w:pPr>
    </w:p>
    <w:p w:rsidR="00BC6167" w:rsidRDefault="00BC6167" w:rsidP="00BC6167">
      <w:pPr>
        <w:pStyle w:val="Heading1"/>
        <w:spacing w:before="26"/>
        <w:ind w:left="2258" w:right="2258" w:firstLine="0"/>
        <w:jc w:val="center"/>
      </w:pPr>
      <w:r>
        <w:lastRenderedPageBreak/>
        <w:t>Article</w:t>
      </w:r>
      <w:r>
        <w:rPr>
          <w:spacing w:val="-3"/>
        </w:rPr>
        <w:t xml:space="preserve"> </w:t>
      </w:r>
      <w:r>
        <w:t>5:</w:t>
      </w:r>
      <w:r>
        <w:rPr>
          <w:spacing w:val="45"/>
        </w:rPr>
        <w:t xml:space="preserve"> </w:t>
      </w:r>
      <w:r>
        <w:rPr>
          <w:spacing w:val="-2"/>
        </w:rPr>
        <w:t>Directors</w:t>
      </w:r>
    </w:p>
    <w:p w:rsidR="00BC6167" w:rsidRDefault="00BC6167" w:rsidP="00BC6167">
      <w:pPr>
        <w:pStyle w:val="BodyText"/>
        <w:spacing w:before="8"/>
        <w:rPr>
          <w:b/>
          <w:sz w:val="17"/>
        </w:rPr>
      </w:pPr>
    </w:p>
    <w:p w:rsidR="00BC6167" w:rsidRDefault="00BC6167" w:rsidP="00BC6167">
      <w:pPr>
        <w:pStyle w:val="ListParagraph"/>
        <w:numPr>
          <w:ilvl w:val="1"/>
          <w:numId w:val="17"/>
        </w:numPr>
        <w:tabs>
          <w:tab w:val="left" w:pos="820"/>
          <w:tab w:val="left" w:pos="821"/>
        </w:tabs>
        <w:spacing w:before="56"/>
        <w:rPr>
          <w:b/>
        </w:rPr>
      </w:pPr>
      <w:r>
        <w:rPr>
          <w:b/>
          <w:spacing w:val="-2"/>
        </w:rPr>
        <w:t>Number</w:t>
      </w:r>
    </w:p>
    <w:p w:rsidR="00BC6167" w:rsidRDefault="00BC6167" w:rsidP="00BC6167">
      <w:pPr>
        <w:pStyle w:val="BodyText"/>
        <w:spacing w:before="10"/>
        <w:rPr>
          <w:b/>
          <w:sz w:val="21"/>
        </w:rPr>
      </w:pPr>
    </w:p>
    <w:p w:rsidR="00BC6167" w:rsidRDefault="00BC6167" w:rsidP="00BC6167">
      <w:pPr>
        <w:pStyle w:val="BodyText"/>
        <w:ind w:left="100" w:right="88"/>
      </w:pPr>
      <w:r>
        <w:t>The</w:t>
      </w:r>
      <w:r>
        <w:rPr>
          <w:spacing w:val="-4"/>
        </w:rPr>
        <w:t xml:space="preserve"> </w:t>
      </w:r>
      <w:r>
        <w:t>SBCC shall</w:t>
      </w:r>
      <w:r>
        <w:rPr>
          <w:spacing w:val="-4"/>
        </w:rPr>
        <w:t xml:space="preserve"> </w:t>
      </w:r>
      <w:r>
        <w:t>have</w:t>
      </w:r>
      <w:r>
        <w:rPr>
          <w:spacing w:val="-3"/>
        </w:rPr>
        <w:t xml:space="preserve"> </w:t>
      </w:r>
      <w:r>
        <w:t>up</w:t>
      </w:r>
      <w:r>
        <w:rPr>
          <w:spacing w:val="-5"/>
        </w:rPr>
        <w:t xml:space="preserve"> </w:t>
      </w:r>
      <w:r>
        <w:t>to</w:t>
      </w:r>
      <w:r>
        <w:rPr>
          <w:spacing w:val="-4"/>
        </w:rPr>
        <w:t xml:space="preserve"> </w:t>
      </w:r>
      <w:r>
        <w:t>twelve</w:t>
      </w:r>
      <w:r>
        <w:rPr>
          <w:spacing w:val="-3"/>
        </w:rPr>
        <w:t xml:space="preserve"> </w:t>
      </w:r>
      <w:r>
        <w:t>(12)</w:t>
      </w:r>
      <w:r>
        <w:rPr>
          <w:spacing w:val="-5"/>
        </w:rPr>
        <w:t xml:space="preserve"> </w:t>
      </w:r>
      <w:r>
        <w:t>Directors.</w:t>
      </w:r>
      <w:r>
        <w:rPr>
          <w:spacing w:val="40"/>
        </w:rPr>
        <w:t xml:space="preserve"> </w:t>
      </w:r>
      <w:r>
        <w:t>The</w:t>
      </w:r>
      <w:r>
        <w:rPr>
          <w:spacing w:val="-4"/>
        </w:rPr>
        <w:t xml:space="preserve"> </w:t>
      </w:r>
      <w:r>
        <w:t>Directors</w:t>
      </w:r>
      <w:r>
        <w:rPr>
          <w:spacing w:val="-5"/>
        </w:rPr>
        <w:t xml:space="preserve"> </w:t>
      </w:r>
      <w:r>
        <w:t>shall</w:t>
      </w:r>
      <w:r>
        <w:rPr>
          <w:spacing w:val="-4"/>
        </w:rPr>
        <w:t xml:space="preserve"> </w:t>
      </w:r>
      <w:r>
        <w:t>collectively</w:t>
      </w:r>
      <w:r>
        <w:rPr>
          <w:spacing w:val="-3"/>
        </w:rPr>
        <w:t xml:space="preserve"> </w:t>
      </w:r>
      <w:r>
        <w:t>comprise</w:t>
      </w:r>
      <w:r>
        <w:rPr>
          <w:spacing w:val="-3"/>
        </w:rPr>
        <w:t xml:space="preserve"> </w:t>
      </w:r>
      <w:r>
        <w:t>and</w:t>
      </w:r>
      <w:r>
        <w:rPr>
          <w:spacing w:val="-4"/>
        </w:rPr>
        <w:t xml:space="preserve"> </w:t>
      </w:r>
      <w:r>
        <w:t>be</w:t>
      </w:r>
      <w:r>
        <w:rPr>
          <w:spacing w:val="-3"/>
        </w:rPr>
        <w:t xml:space="preserve"> </w:t>
      </w:r>
      <w:r>
        <w:t>known as the Board of Directors or Board.</w:t>
      </w:r>
    </w:p>
    <w:p w:rsidR="00BC6167" w:rsidRDefault="00BC6167" w:rsidP="00BC6167">
      <w:pPr>
        <w:pStyle w:val="BodyText"/>
        <w:spacing w:before="12"/>
        <w:rPr>
          <w:sz w:val="21"/>
        </w:rPr>
      </w:pPr>
    </w:p>
    <w:p w:rsidR="00BC6167" w:rsidRDefault="00BC6167" w:rsidP="00BC6167">
      <w:pPr>
        <w:pStyle w:val="Heading1"/>
        <w:numPr>
          <w:ilvl w:val="1"/>
          <w:numId w:val="17"/>
        </w:numPr>
        <w:tabs>
          <w:tab w:val="left" w:pos="820"/>
          <w:tab w:val="left" w:pos="821"/>
        </w:tabs>
      </w:pPr>
      <w:r>
        <w:t>Director</w:t>
      </w:r>
      <w:r>
        <w:rPr>
          <w:spacing w:val="-2"/>
        </w:rPr>
        <w:t xml:space="preserve"> Positions</w:t>
      </w:r>
    </w:p>
    <w:p w:rsidR="00BC6167" w:rsidRDefault="00BC6167" w:rsidP="00BC6167">
      <w:pPr>
        <w:pStyle w:val="BodyText"/>
        <w:spacing w:before="3"/>
        <w:rPr>
          <w:b/>
        </w:rPr>
      </w:pPr>
    </w:p>
    <w:p w:rsidR="00BC6167" w:rsidRDefault="00BC6167" w:rsidP="00BC6167">
      <w:pPr>
        <w:pStyle w:val="ListParagraph"/>
        <w:numPr>
          <w:ilvl w:val="0"/>
          <w:numId w:val="16"/>
        </w:numPr>
        <w:tabs>
          <w:tab w:val="left" w:pos="820"/>
          <w:tab w:val="left" w:pos="821"/>
        </w:tabs>
      </w:pPr>
      <w:r>
        <w:t>One</w:t>
      </w:r>
      <w:r>
        <w:rPr>
          <w:spacing w:val="-4"/>
        </w:rPr>
        <w:t xml:space="preserve"> </w:t>
      </w:r>
      <w:r>
        <w:t>of</w:t>
      </w:r>
      <w:r>
        <w:rPr>
          <w:spacing w:val="-4"/>
        </w:rPr>
        <w:t xml:space="preserve"> </w:t>
      </w:r>
      <w:r>
        <w:t>the</w:t>
      </w:r>
      <w:r>
        <w:rPr>
          <w:spacing w:val="-3"/>
        </w:rPr>
        <w:t xml:space="preserve"> </w:t>
      </w:r>
      <w:r>
        <w:t>Directors</w:t>
      </w:r>
      <w:r>
        <w:rPr>
          <w:spacing w:val="-3"/>
        </w:rPr>
        <w:t xml:space="preserve"> </w:t>
      </w:r>
      <w:r>
        <w:t>shall</w:t>
      </w:r>
      <w:r>
        <w:rPr>
          <w:spacing w:val="-2"/>
        </w:rPr>
        <w:t xml:space="preserve"> </w:t>
      </w:r>
      <w:r>
        <w:t>be</w:t>
      </w:r>
      <w:r>
        <w:rPr>
          <w:spacing w:val="-3"/>
        </w:rPr>
        <w:t xml:space="preserve"> </w:t>
      </w:r>
      <w:r>
        <w:t>a</w:t>
      </w:r>
      <w:r>
        <w:rPr>
          <w:spacing w:val="4"/>
        </w:rPr>
        <w:t xml:space="preserve"> </w:t>
      </w:r>
      <w:r>
        <w:t>representative</w:t>
      </w:r>
      <w:r>
        <w:rPr>
          <w:spacing w:val="-2"/>
        </w:rPr>
        <w:t xml:space="preserve"> </w:t>
      </w:r>
      <w:r>
        <w:t>of</w:t>
      </w:r>
      <w:r>
        <w:rPr>
          <w:spacing w:val="-4"/>
        </w:rPr>
        <w:t xml:space="preserve"> </w:t>
      </w:r>
      <w:r>
        <w:t>the</w:t>
      </w:r>
      <w:r>
        <w:rPr>
          <w:spacing w:val="-2"/>
        </w:rPr>
        <w:t xml:space="preserve"> </w:t>
      </w:r>
      <w:r>
        <w:t>Kiwanis</w:t>
      </w:r>
      <w:r>
        <w:rPr>
          <w:spacing w:val="-4"/>
        </w:rPr>
        <w:t xml:space="preserve"> </w:t>
      </w:r>
      <w:r>
        <w:t>Club</w:t>
      </w:r>
      <w:r>
        <w:rPr>
          <w:spacing w:val="-2"/>
        </w:rPr>
        <w:t xml:space="preserve"> </w:t>
      </w:r>
      <w:r>
        <w:t>of</w:t>
      </w:r>
      <w:r>
        <w:rPr>
          <w:spacing w:val="-5"/>
        </w:rPr>
        <w:t xml:space="preserve"> </w:t>
      </w:r>
      <w:r>
        <w:t>Bay</w:t>
      </w:r>
      <w:r>
        <w:rPr>
          <w:spacing w:val="-1"/>
        </w:rPr>
        <w:t xml:space="preserve"> </w:t>
      </w:r>
      <w:r>
        <w:t>Osos</w:t>
      </w:r>
      <w:r>
        <w:rPr>
          <w:spacing w:val="2"/>
        </w:rPr>
        <w:t xml:space="preserve"> </w:t>
      </w:r>
      <w:r>
        <w:rPr>
          <w:spacing w:val="-2"/>
        </w:rPr>
        <w:t>(herein</w:t>
      </w:r>
    </w:p>
    <w:p w:rsidR="00BC6167" w:rsidRDefault="00BC6167" w:rsidP="00BC6167">
      <w:pPr>
        <w:pStyle w:val="BodyText"/>
        <w:spacing w:before="2"/>
        <w:ind w:left="100" w:right="88"/>
      </w:pPr>
      <w:r>
        <w:t>“Kiwanis”).</w:t>
      </w:r>
      <w:r>
        <w:rPr>
          <w:spacing w:val="40"/>
        </w:rPr>
        <w:t xml:space="preserve"> </w:t>
      </w:r>
      <w:r>
        <w:t>Kiwanis shall have the right to nominate the person who shall fill this seat on the Board of Directors.</w:t>
      </w:r>
      <w:r>
        <w:rPr>
          <w:spacing w:val="40"/>
        </w:rPr>
        <w:t xml:space="preserve"> </w:t>
      </w:r>
      <w:r>
        <w:t>Notwithstanding</w:t>
      </w:r>
      <w:r>
        <w:rPr>
          <w:spacing w:val="-2"/>
        </w:rPr>
        <w:t xml:space="preserve"> </w:t>
      </w:r>
      <w:r>
        <w:t>the</w:t>
      </w:r>
      <w:r>
        <w:rPr>
          <w:spacing w:val="-3"/>
        </w:rPr>
        <w:t xml:space="preserve"> </w:t>
      </w:r>
      <w:r>
        <w:t>foregoing,</w:t>
      </w:r>
      <w:r>
        <w:rPr>
          <w:spacing w:val="-2"/>
        </w:rPr>
        <w:t xml:space="preserve"> </w:t>
      </w:r>
      <w:r>
        <w:t>any</w:t>
      </w:r>
      <w:r>
        <w:rPr>
          <w:spacing w:val="-3"/>
        </w:rPr>
        <w:t xml:space="preserve"> </w:t>
      </w:r>
      <w:r>
        <w:t>person</w:t>
      </w:r>
      <w:r>
        <w:rPr>
          <w:spacing w:val="-3"/>
        </w:rPr>
        <w:t xml:space="preserve"> </w:t>
      </w:r>
      <w:r>
        <w:t>who</w:t>
      </w:r>
      <w:r>
        <w:rPr>
          <w:spacing w:val="-4"/>
        </w:rPr>
        <w:t xml:space="preserve"> </w:t>
      </w:r>
      <w:r>
        <w:t>is</w:t>
      </w:r>
      <w:r>
        <w:rPr>
          <w:spacing w:val="-4"/>
        </w:rPr>
        <w:t xml:space="preserve"> </w:t>
      </w:r>
      <w:r>
        <w:t>nominated</w:t>
      </w:r>
      <w:r>
        <w:rPr>
          <w:spacing w:val="-2"/>
        </w:rPr>
        <w:t xml:space="preserve"> </w:t>
      </w:r>
      <w:r>
        <w:t>to</w:t>
      </w:r>
      <w:r>
        <w:rPr>
          <w:spacing w:val="-3"/>
        </w:rPr>
        <w:t xml:space="preserve"> </w:t>
      </w:r>
      <w:r>
        <w:t>serve</w:t>
      </w:r>
      <w:r>
        <w:rPr>
          <w:spacing w:val="-2"/>
        </w:rPr>
        <w:t xml:space="preserve"> </w:t>
      </w:r>
      <w:r>
        <w:t>as</w:t>
      </w:r>
      <w:r>
        <w:rPr>
          <w:spacing w:val="-4"/>
        </w:rPr>
        <w:t xml:space="preserve"> </w:t>
      </w:r>
      <w:r>
        <w:t>a</w:t>
      </w:r>
      <w:r>
        <w:rPr>
          <w:spacing w:val="-3"/>
        </w:rPr>
        <w:t xml:space="preserve"> </w:t>
      </w:r>
      <w:r>
        <w:t>Director</w:t>
      </w:r>
      <w:r>
        <w:rPr>
          <w:spacing w:val="-4"/>
        </w:rPr>
        <w:t xml:space="preserve"> </w:t>
      </w:r>
      <w:r>
        <w:t>on</w:t>
      </w:r>
      <w:r>
        <w:rPr>
          <w:spacing w:val="-3"/>
        </w:rPr>
        <w:t xml:space="preserve"> </w:t>
      </w:r>
      <w:r>
        <w:t>behalf of the Kiwanis shall be seated and thereafter be subject to removal as provided in these Bylaws.</w:t>
      </w:r>
      <w:r>
        <w:rPr>
          <w:spacing w:val="40"/>
        </w:rPr>
        <w:t xml:space="preserve"> </w:t>
      </w:r>
      <w:r>
        <w:t>In the event that such person is removed, Kiwanis shall nominate a successor to fill the vacancy who shall also be subject to the rules as provided in the Bylaws.</w:t>
      </w:r>
    </w:p>
    <w:p w:rsidR="00BC6167" w:rsidRDefault="00BC6167" w:rsidP="00BC6167">
      <w:pPr>
        <w:pStyle w:val="BodyText"/>
        <w:spacing w:before="11"/>
        <w:rPr>
          <w:sz w:val="21"/>
        </w:rPr>
      </w:pPr>
    </w:p>
    <w:p w:rsidR="00BC6167" w:rsidRDefault="00BC6167" w:rsidP="00BC6167">
      <w:pPr>
        <w:pStyle w:val="ListParagraph"/>
        <w:numPr>
          <w:ilvl w:val="0"/>
          <w:numId w:val="16"/>
        </w:numPr>
        <w:tabs>
          <w:tab w:val="left" w:pos="820"/>
          <w:tab w:val="left" w:pos="821"/>
        </w:tabs>
        <w:ind w:left="100" w:right="123" w:firstLine="0"/>
      </w:pPr>
      <w:r>
        <w:t>One of the Directors shall be a representative of the South Bay Seniors-People Helping People (PHP).</w:t>
      </w:r>
      <w:r>
        <w:rPr>
          <w:spacing w:val="40"/>
        </w:rPr>
        <w:t xml:space="preserve"> </w:t>
      </w:r>
      <w:r>
        <w:t>PHP shall have the right to nominate the person who</w:t>
      </w:r>
      <w:r>
        <w:rPr>
          <w:spacing w:val="-1"/>
        </w:rPr>
        <w:t xml:space="preserve"> </w:t>
      </w:r>
      <w:r>
        <w:t>shall fill this</w:t>
      </w:r>
      <w:r>
        <w:rPr>
          <w:spacing w:val="-1"/>
        </w:rPr>
        <w:t xml:space="preserve"> </w:t>
      </w:r>
      <w:r>
        <w:t>seat on the Board of</w:t>
      </w:r>
      <w:r>
        <w:rPr>
          <w:spacing w:val="-2"/>
        </w:rPr>
        <w:t xml:space="preserve"> </w:t>
      </w:r>
      <w:r>
        <w:t>Directors. Notwithstanding</w:t>
      </w:r>
      <w:r>
        <w:rPr>
          <w:spacing w:val="-2"/>
        </w:rPr>
        <w:t xml:space="preserve"> </w:t>
      </w:r>
      <w:r>
        <w:t>the</w:t>
      </w:r>
      <w:r>
        <w:rPr>
          <w:spacing w:val="-3"/>
        </w:rPr>
        <w:t xml:space="preserve"> </w:t>
      </w:r>
      <w:r>
        <w:t>foregoing,</w:t>
      </w:r>
      <w:r>
        <w:rPr>
          <w:spacing w:val="-2"/>
        </w:rPr>
        <w:t xml:space="preserve"> </w:t>
      </w:r>
      <w:r>
        <w:t>any</w:t>
      </w:r>
      <w:r>
        <w:rPr>
          <w:spacing w:val="-3"/>
        </w:rPr>
        <w:t xml:space="preserve"> </w:t>
      </w:r>
      <w:r>
        <w:t>person who</w:t>
      </w:r>
      <w:r>
        <w:rPr>
          <w:spacing w:val="-4"/>
        </w:rPr>
        <w:t xml:space="preserve"> </w:t>
      </w:r>
      <w:r>
        <w:t>is</w:t>
      </w:r>
      <w:r>
        <w:rPr>
          <w:spacing w:val="-4"/>
        </w:rPr>
        <w:t xml:space="preserve"> </w:t>
      </w:r>
      <w:r>
        <w:t>nominated</w:t>
      </w:r>
      <w:r>
        <w:rPr>
          <w:spacing w:val="-2"/>
        </w:rPr>
        <w:t xml:space="preserve"> </w:t>
      </w:r>
      <w:r>
        <w:t>to</w:t>
      </w:r>
      <w:r>
        <w:rPr>
          <w:spacing w:val="-3"/>
        </w:rPr>
        <w:t xml:space="preserve"> </w:t>
      </w:r>
      <w:r>
        <w:t>serve</w:t>
      </w:r>
      <w:r>
        <w:rPr>
          <w:spacing w:val="-2"/>
        </w:rPr>
        <w:t xml:space="preserve"> </w:t>
      </w:r>
      <w:r>
        <w:t>as</w:t>
      </w:r>
      <w:r>
        <w:rPr>
          <w:spacing w:val="-4"/>
        </w:rPr>
        <w:t xml:space="preserve"> </w:t>
      </w:r>
      <w:r>
        <w:t>a</w:t>
      </w:r>
      <w:r>
        <w:rPr>
          <w:spacing w:val="-3"/>
        </w:rPr>
        <w:t xml:space="preserve"> </w:t>
      </w:r>
      <w:r>
        <w:t>Director</w:t>
      </w:r>
      <w:r>
        <w:rPr>
          <w:spacing w:val="-4"/>
        </w:rPr>
        <w:t xml:space="preserve"> </w:t>
      </w:r>
      <w:r>
        <w:t>on</w:t>
      </w:r>
      <w:r>
        <w:rPr>
          <w:spacing w:val="-3"/>
        </w:rPr>
        <w:t xml:space="preserve"> </w:t>
      </w:r>
      <w:r>
        <w:t>behalf</w:t>
      </w:r>
      <w:r>
        <w:rPr>
          <w:spacing w:val="-5"/>
        </w:rPr>
        <w:t xml:space="preserve"> </w:t>
      </w:r>
      <w:r>
        <w:t>of</w:t>
      </w:r>
      <w:r>
        <w:rPr>
          <w:spacing w:val="-5"/>
        </w:rPr>
        <w:t xml:space="preserve"> </w:t>
      </w:r>
      <w:r>
        <w:t>the</w:t>
      </w:r>
      <w:r>
        <w:rPr>
          <w:spacing w:val="-3"/>
        </w:rPr>
        <w:t xml:space="preserve"> </w:t>
      </w:r>
      <w:r>
        <w:t>PHP shall be seated and thereafter be subject to removal as provided in these Bylaws. In the event that such person is removed, PHP shall nominate a successor to fill the vacancy who shall also be subject to the rules as provided in the Bylaws.</w:t>
      </w:r>
    </w:p>
    <w:p w:rsidR="00BC6167" w:rsidRDefault="00BC6167" w:rsidP="00BC6167">
      <w:pPr>
        <w:pStyle w:val="BodyText"/>
      </w:pPr>
    </w:p>
    <w:p w:rsidR="00BC6167" w:rsidRDefault="00BC6167" w:rsidP="00BC6167">
      <w:pPr>
        <w:pStyle w:val="ListParagraph"/>
        <w:numPr>
          <w:ilvl w:val="0"/>
          <w:numId w:val="16"/>
        </w:numPr>
        <w:tabs>
          <w:tab w:val="left" w:pos="820"/>
          <w:tab w:val="left" w:pos="821"/>
        </w:tabs>
        <w:spacing w:before="1"/>
        <w:ind w:left="100" w:right="426" w:firstLine="0"/>
      </w:pPr>
      <w:r>
        <w:t>One</w:t>
      </w:r>
      <w:r>
        <w:rPr>
          <w:spacing w:val="-2"/>
        </w:rPr>
        <w:t xml:space="preserve"> </w:t>
      </w:r>
      <w:r>
        <w:t>of</w:t>
      </w:r>
      <w:r>
        <w:rPr>
          <w:spacing w:val="-5"/>
        </w:rPr>
        <w:t xml:space="preserve"> </w:t>
      </w:r>
      <w:r>
        <w:t>the</w:t>
      </w:r>
      <w:r>
        <w:rPr>
          <w:spacing w:val="-3"/>
        </w:rPr>
        <w:t xml:space="preserve"> </w:t>
      </w:r>
      <w:r>
        <w:t>Directors</w:t>
      </w:r>
      <w:r>
        <w:rPr>
          <w:spacing w:val="-4"/>
        </w:rPr>
        <w:t xml:space="preserve"> </w:t>
      </w:r>
      <w:r>
        <w:t>shall</w:t>
      </w:r>
      <w:r>
        <w:rPr>
          <w:spacing w:val="-3"/>
        </w:rPr>
        <w:t xml:space="preserve"> </w:t>
      </w:r>
      <w:r>
        <w:t>be</w:t>
      </w:r>
      <w:r>
        <w:rPr>
          <w:spacing w:val="-3"/>
        </w:rPr>
        <w:t xml:space="preserve"> </w:t>
      </w:r>
      <w:r>
        <w:t>a representative</w:t>
      </w:r>
      <w:r>
        <w:rPr>
          <w:spacing w:val="-2"/>
        </w:rPr>
        <w:t xml:space="preserve"> </w:t>
      </w:r>
      <w:r>
        <w:t>of</w:t>
      </w:r>
      <w:r>
        <w:rPr>
          <w:spacing w:val="-5"/>
        </w:rPr>
        <w:t xml:space="preserve"> </w:t>
      </w:r>
      <w:r>
        <w:t>the</w:t>
      </w:r>
      <w:r>
        <w:rPr>
          <w:spacing w:val="-3"/>
        </w:rPr>
        <w:t xml:space="preserve"> </w:t>
      </w:r>
      <w:r>
        <w:t>Rotary</w:t>
      </w:r>
      <w:r>
        <w:rPr>
          <w:spacing w:val="-2"/>
        </w:rPr>
        <w:t xml:space="preserve"> </w:t>
      </w:r>
      <w:r>
        <w:t>Club</w:t>
      </w:r>
      <w:r>
        <w:rPr>
          <w:spacing w:val="-3"/>
        </w:rPr>
        <w:t xml:space="preserve"> </w:t>
      </w:r>
      <w:r>
        <w:t>of</w:t>
      </w:r>
      <w:r>
        <w:rPr>
          <w:spacing w:val="-5"/>
        </w:rPr>
        <w:t xml:space="preserve"> </w:t>
      </w:r>
      <w:r>
        <w:t>Los</w:t>
      </w:r>
      <w:r>
        <w:rPr>
          <w:spacing w:val="-4"/>
        </w:rPr>
        <w:t xml:space="preserve"> </w:t>
      </w:r>
      <w:r>
        <w:t>Osos</w:t>
      </w:r>
      <w:r>
        <w:rPr>
          <w:spacing w:val="-4"/>
        </w:rPr>
        <w:t xml:space="preserve"> </w:t>
      </w:r>
      <w:r>
        <w:t>(Rotary).</w:t>
      </w:r>
      <w:r>
        <w:rPr>
          <w:spacing w:val="40"/>
        </w:rPr>
        <w:t xml:space="preserve"> </w:t>
      </w:r>
      <w:r>
        <w:t>Rotary shall have the right to nominate the person who shall fill this seat on the Board of Directors. Notwithstanding the foregoing, any person who is nominated to serve as a Director on behalf of the Rotary</w:t>
      </w:r>
      <w:r>
        <w:rPr>
          <w:spacing w:val="-1"/>
        </w:rPr>
        <w:t xml:space="preserve"> </w:t>
      </w:r>
      <w:r>
        <w:t>shall</w:t>
      </w:r>
      <w:r>
        <w:rPr>
          <w:spacing w:val="-1"/>
        </w:rPr>
        <w:t xml:space="preserve"> </w:t>
      </w:r>
      <w:r>
        <w:t>be</w:t>
      </w:r>
      <w:r>
        <w:rPr>
          <w:spacing w:val="-1"/>
        </w:rPr>
        <w:t xml:space="preserve"> </w:t>
      </w:r>
      <w:r>
        <w:t>seated</w:t>
      </w:r>
      <w:r>
        <w:rPr>
          <w:spacing w:val="-1"/>
        </w:rPr>
        <w:t xml:space="preserve"> </w:t>
      </w:r>
      <w:r>
        <w:t>and</w:t>
      </w:r>
      <w:r>
        <w:rPr>
          <w:spacing w:val="-3"/>
        </w:rPr>
        <w:t xml:space="preserve"> </w:t>
      </w:r>
      <w:r>
        <w:t>thereafter</w:t>
      </w:r>
      <w:r>
        <w:rPr>
          <w:spacing w:val="-3"/>
        </w:rPr>
        <w:t xml:space="preserve"> </w:t>
      </w:r>
      <w:r>
        <w:t>be</w:t>
      </w:r>
      <w:r>
        <w:rPr>
          <w:spacing w:val="-2"/>
        </w:rPr>
        <w:t xml:space="preserve"> </w:t>
      </w:r>
      <w:r>
        <w:t>subject to</w:t>
      </w:r>
      <w:r>
        <w:rPr>
          <w:spacing w:val="-2"/>
        </w:rPr>
        <w:t xml:space="preserve"> </w:t>
      </w:r>
      <w:r>
        <w:t>removal</w:t>
      </w:r>
      <w:r>
        <w:rPr>
          <w:spacing w:val="-1"/>
        </w:rPr>
        <w:t xml:space="preserve"> </w:t>
      </w:r>
      <w:r>
        <w:t>as</w:t>
      </w:r>
      <w:r>
        <w:rPr>
          <w:spacing w:val="-3"/>
        </w:rPr>
        <w:t xml:space="preserve"> </w:t>
      </w:r>
      <w:r>
        <w:t>provided</w:t>
      </w:r>
      <w:r>
        <w:rPr>
          <w:spacing w:val="-1"/>
        </w:rPr>
        <w:t xml:space="preserve"> </w:t>
      </w:r>
      <w:r>
        <w:t>in</w:t>
      </w:r>
      <w:r>
        <w:rPr>
          <w:spacing w:val="-2"/>
        </w:rPr>
        <w:t xml:space="preserve"> </w:t>
      </w:r>
      <w:r>
        <w:t>these</w:t>
      </w:r>
      <w:r>
        <w:rPr>
          <w:spacing w:val="-1"/>
        </w:rPr>
        <w:t xml:space="preserve"> </w:t>
      </w:r>
      <w:r>
        <w:t>Bylaws.</w:t>
      </w:r>
      <w:r>
        <w:rPr>
          <w:spacing w:val="-2"/>
        </w:rPr>
        <w:t xml:space="preserve"> </w:t>
      </w:r>
      <w:r>
        <w:t>In</w:t>
      </w:r>
      <w:r>
        <w:rPr>
          <w:spacing w:val="-3"/>
        </w:rPr>
        <w:t xml:space="preserve"> </w:t>
      </w:r>
      <w:r>
        <w:t>the</w:t>
      </w:r>
      <w:r>
        <w:rPr>
          <w:spacing w:val="-2"/>
        </w:rPr>
        <w:t xml:space="preserve"> </w:t>
      </w:r>
      <w:r>
        <w:t>event that such person is removed, Rotary shall nominate a successor to fill the vacancy who shall also be subject to the rules as provided in the Bylaws.</w:t>
      </w:r>
    </w:p>
    <w:p w:rsidR="00BC6167" w:rsidRDefault="00BC6167" w:rsidP="00BC6167">
      <w:pPr>
        <w:pStyle w:val="BodyText"/>
      </w:pPr>
    </w:p>
    <w:p w:rsidR="00BC6167" w:rsidRDefault="00BC6167" w:rsidP="00BC6167">
      <w:pPr>
        <w:pStyle w:val="ListParagraph"/>
        <w:numPr>
          <w:ilvl w:val="0"/>
          <w:numId w:val="16"/>
        </w:numPr>
        <w:tabs>
          <w:tab w:val="left" w:pos="820"/>
          <w:tab w:val="left" w:pos="821"/>
        </w:tabs>
        <w:ind w:left="100" w:right="265" w:firstLine="0"/>
      </w:pPr>
      <w:r>
        <w:t>One of the Directors shall be a representative of the Los Osos Baywood Park Chamber of Commerce (Chamber).</w:t>
      </w:r>
      <w:r>
        <w:rPr>
          <w:spacing w:val="40"/>
        </w:rPr>
        <w:t xml:space="preserve"> </w:t>
      </w:r>
      <w:r>
        <w:t>Chamber shall have the right to nominate the person who shall fill this seat on the Board of Directors.</w:t>
      </w:r>
      <w:r>
        <w:rPr>
          <w:spacing w:val="40"/>
        </w:rPr>
        <w:t xml:space="preserve"> </w:t>
      </w:r>
      <w:r>
        <w:t>Notwithstanding the foregoing, any person who is nominated to serve as a Director on behalf of the Chamber shall be seated and thereafter be subject to removal as provided in these</w:t>
      </w:r>
      <w:r>
        <w:rPr>
          <w:spacing w:val="-2"/>
        </w:rPr>
        <w:t xml:space="preserve"> </w:t>
      </w:r>
      <w:r>
        <w:t>Bylaws.</w:t>
      </w:r>
      <w:r>
        <w:rPr>
          <w:spacing w:val="40"/>
        </w:rPr>
        <w:t xml:space="preserve"> </w:t>
      </w:r>
      <w:r>
        <w:t>In</w:t>
      </w:r>
      <w:r>
        <w:rPr>
          <w:spacing w:val="-3"/>
        </w:rPr>
        <w:t xml:space="preserve"> </w:t>
      </w:r>
      <w:r>
        <w:t>the</w:t>
      </w:r>
      <w:r>
        <w:rPr>
          <w:spacing w:val="-3"/>
        </w:rPr>
        <w:t xml:space="preserve"> </w:t>
      </w:r>
      <w:r>
        <w:t>event</w:t>
      </w:r>
      <w:r>
        <w:rPr>
          <w:spacing w:val="-2"/>
        </w:rPr>
        <w:t xml:space="preserve"> </w:t>
      </w:r>
      <w:r>
        <w:t>that</w:t>
      </w:r>
      <w:r>
        <w:rPr>
          <w:spacing w:val="-1"/>
        </w:rPr>
        <w:t xml:space="preserve"> </w:t>
      </w:r>
      <w:r>
        <w:t>such</w:t>
      </w:r>
      <w:r>
        <w:rPr>
          <w:spacing w:val="-3"/>
        </w:rPr>
        <w:t xml:space="preserve"> </w:t>
      </w:r>
      <w:r>
        <w:t>person</w:t>
      </w:r>
      <w:r>
        <w:rPr>
          <w:spacing w:val="-3"/>
        </w:rPr>
        <w:t xml:space="preserve"> </w:t>
      </w:r>
      <w:r>
        <w:t>is</w:t>
      </w:r>
      <w:r>
        <w:rPr>
          <w:spacing w:val="-4"/>
        </w:rPr>
        <w:t xml:space="preserve"> </w:t>
      </w:r>
      <w:r>
        <w:t>removed, Chamber</w:t>
      </w:r>
      <w:r>
        <w:rPr>
          <w:spacing w:val="-4"/>
        </w:rPr>
        <w:t xml:space="preserve"> </w:t>
      </w:r>
      <w:r>
        <w:t>shall</w:t>
      </w:r>
      <w:r>
        <w:rPr>
          <w:spacing w:val="-3"/>
        </w:rPr>
        <w:t xml:space="preserve"> </w:t>
      </w:r>
      <w:r>
        <w:t>nominate</w:t>
      </w:r>
      <w:r>
        <w:rPr>
          <w:spacing w:val="-2"/>
        </w:rPr>
        <w:t xml:space="preserve"> </w:t>
      </w:r>
      <w:r>
        <w:t>a</w:t>
      </w:r>
      <w:r>
        <w:rPr>
          <w:spacing w:val="-3"/>
        </w:rPr>
        <w:t xml:space="preserve"> </w:t>
      </w:r>
      <w:r>
        <w:t>successor</w:t>
      </w:r>
      <w:r>
        <w:rPr>
          <w:spacing w:val="-4"/>
        </w:rPr>
        <w:t xml:space="preserve"> </w:t>
      </w:r>
      <w:r>
        <w:t>to fill</w:t>
      </w:r>
      <w:r>
        <w:rPr>
          <w:spacing w:val="-2"/>
        </w:rPr>
        <w:t xml:space="preserve"> </w:t>
      </w:r>
      <w:r>
        <w:t>the vacancy who shall also be subject to the rules as provided in the Bylaws.</w:t>
      </w:r>
    </w:p>
    <w:p w:rsidR="00BC6167" w:rsidRDefault="00BC6167" w:rsidP="00BC6167">
      <w:pPr>
        <w:pStyle w:val="BodyText"/>
        <w:spacing w:before="3"/>
      </w:pPr>
    </w:p>
    <w:p w:rsidR="00BC6167" w:rsidRDefault="00BC6167" w:rsidP="00BC6167">
      <w:pPr>
        <w:pStyle w:val="ListParagraph"/>
        <w:numPr>
          <w:ilvl w:val="0"/>
          <w:numId w:val="16"/>
        </w:numPr>
        <w:tabs>
          <w:tab w:val="left" w:pos="820"/>
          <w:tab w:val="left" w:pos="821"/>
        </w:tabs>
        <w:spacing w:line="237" w:lineRule="auto"/>
        <w:ind w:left="100" w:right="232" w:firstLine="0"/>
      </w:pPr>
      <w:r>
        <w:t>The</w:t>
      </w:r>
      <w:r>
        <w:rPr>
          <w:spacing w:val="-4"/>
        </w:rPr>
        <w:t xml:space="preserve"> </w:t>
      </w:r>
      <w:r>
        <w:t>remaining</w:t>
      </w:r>
      <w:r>
        <w:rPr>
          <w:spacing w:val="-2"/>
        </w:rPr>
        <w:t xml:space="preserve"> </w:t>
      </w:r>
      <w:r>
        <w:t>Directors (General</w:t>
      </w:r>
      <w:r>
        <w:rPr>
          <w:spacing w:val="-4"/>
        </w:rPr>
        <w:t xml:space="preserve"> </w:t>
      </w:r>
      <w:r>
        <w:t>Directors)</w:t>
      </w:r>
      <w:r>
        <w:rPr>
          <w:spacing w:val="-5"/>
        </w:rPr>
        <w:t xml:space="preserve"> </w:t>
      </w:r>
      <w:r>
        <w:t>shall</w:t>
      </w:r>
      <w:r>
        <w:rPr>
          <w:spacing w:val="-4"/>
        </w:rPr>
        <w:t xml:space="preserve"> </w:t>
      </w:r>
      <w:r>
        <w:t>be</w:t>
      </w:r>
      <w:r>
        <w:rPr>
          <w:spacing w:val="-4"/>
        </w:rPr>
        <w:t xml:space="preserve"> </w:t>
      </w:r>
      <w:r>
        <w:t>community-at-large</w:t>
      </w:r>
      <w:r>
        <w:rPr>
          <w:spacing w:val="-3"/>
        </w:rPr>
        <w:t xml:space="preserve"> </w:t>
      </w:r>
      <w:r>
        <w:t>representatives</w:t>
      </w:r>
      <w:r>
        <w:rPr>
          <w:spacing w:val="-3"/>
        </w:rPr>
        <w:t xml:space="preserve"> </w:t>
      </w:r>
      <w:r>
        <w:t>of</w:t>
      </w:r>
      <w:r>
        <w:rPr>
          <w:spacing w:val="-4"/>
        </w:rPr>
        <w:t xml:space="preserve"> </w:t>
      </w:r>
      <w:r>
        <w:t>the general community of the Los Osos/Baywood Park.</w:t>
      </w:r>
    </w:p>
    <w:p w:rsidR="00BC6167" w:rsidRDefault="00BC6167" w:rsidP="00BC6167">
      <w:pPr>
        <w:pStyle w:val="BodyText"/>
        <w:spacing w:before="3"/>
      </w:pPr>
    </w:p>
    <w:p w:rsidR="00BC6167" w:rsidRDefault="00BC6167" w:rsidP="00BC6167">
      <w:pPr>
        <w:pStyle w:val="ListParagraph"/>
        <w:numPr>
          <w:ilvl w:val="0"/>
          <w:numId w:val="16"/>
        </w:numPr>
        <w:tabs>
          <w:tab w:val="left" w:pos="820"/>
          <w:tab w:val="left" w:pos="821"/>
        </w:tabs>
        <w:ind w:left="100" w:right="235" w:firstLine="0"/>
      </w:pPr>
      <w:r>
        <w:t>Vacancies in the General Director positions shall be posted on the SBCC website. Interested candidates</w:t>
      </w:r>
      <w:r>
        <w:rPr>
          <w:spacing w:val="-3"/>
        </w:rPr>
        <w:t xml:space="preserve"> </w:t>
      </w:r>
      <w:r>
        <w:t>shall</w:t>
      </w:r>
      <w:r>
        <w:rPr>
          <w:spacing w:val="-4"/>
        </w:rPr>
        <w:t xml:space="preserve"> </w:t>
      </w:r>
      <w:r>
        <w:t>submit</w:t>
      </w:r>
      <w:r>
        <w:rPr>
          <w:spacing w:val="-3"/>
        </w:rPr>
        <w:t xml:space="preserve"> </w:t>
      </w:r>
      <w:r>
        <w:t>a</w:t>
      </w:r>
      <w:r>
        <w:rPr>
          <w:spacing w:val="-4"/>
        </w:rPr>
        <w:t xml:space="preserve"> </w:t>
      </w:r>
      <w:r>
        <w:t>completed</w:t>
      </w:r>
      <w:r>
        <w:rPr>
          <w:spacing w:val="-3"/>
        </w:rPr>
        <w:t xml:space="preserve"> </w:t>
      </w:r>
      <w:r>
        <w:t>General</w:t>
      </w:r>
      <w:r>
        <w:rPr>
          <w:spacing w:val="-4"/>
        </w:rPr>
        <w:t xml:space="preserve"> </w:t>
      </w:r>
      <w:r>
        <w:t>Director Application</w:t>
      </w:r>
      <w:r>
        <w:rPr>
          <w:spacing w:val="-4"/>
        </w:rPr>
        <w:t xml:space="preserve"> </w:t>
      </w:r>
      <w:r>
        <w:t>form</w:t>
      </w:r>
      <w:r>
        <w:rPr>
          <w:spacing w:val="-4"/>
        </w:rPr>
        <w:t xml:space="preserve"> </w:t>
      </w:r>
      <w:r>
        <w:t>to</w:t>
      </w:r>
      <w:r>
        <w:rPr>
          <w:spacing w:val="-4"/>
        </w:rPr>
        <w:t xml:space="preserve"> </w:t>
      </w:r>
      <w:r>
        <w:t>the</w:t>
      </w:r>
      <w:r>
        <w:rPr>
          <w:spacing w:val="-4"/>
        </w:rPr>
        <w:t xml:space="preserve"> </w:t>
      </w:r>
      <w:r>
        <w:t>President</w:t>
      </w:r>
      <w:r>
        <w:rPr>
          <w:spacing w:val="-3"/>
        </w:rPr>
        <w:t xml:space="preserve"> </w:t>
      </w:r>
      <w:r>
        <w:t>of</w:t>
      </w:r>
      <w:r>
        <w:rPr>
          <w:spacing w:val="-6"/>
        </w:rPr>
        <w:t xml:space="preserve"> </w:t>
      </w:r>
      <w:r>
        <w:t>the</w:t>
      </w:r>
      <w:r>
        <w:rPr>
          <w:spacing w:val="-4"/>
        </w:rPr>
        <w:t xml:space="preserve"> </w:t>
      </w:r>
      <w:r>
        <w:t>Board</w:t>
      </w:r>
      <w:r>
        <w:rPr>
          <w:spacing w:val="-4"/>
        </w:rPr>
        <w:t xml:space="preserve"> </w:t>
      </w:r>
      <w:r>
        <w:t>of Directors who shall present it to the General Board at a regularly scheduled meeting for review and approval to move a candidate forward to probationary status.</w:t>
      </w:r>
    </w:p>
    <w:p w:rsidR="00BC6167" w:rsidRDefault="00BC6167" w:rsidP="00BC6167">
      <w:pPr>
        <w:sectPr w:rsidR="00BC6167">
          <w:pgSz w:w="12240" w:h="15840"/>
          <w:pgMar w:top="1680" w:right="1340" w:bottom="1460" w:left="1340" w:header="0" w:footer="1276" w:gutter="0"/>
          <w:cols w:space="720"/>
        </w:sectPr>
      </w:pPr>
    </w:p>
    <w:p w:rsidR="00BC6167" w:rsidRDefault="00BC6167" w:rsidP="00BC6167">
      <w:pPr>
        <w:pStyle w:val="ListParagraph"/>
        <w:numPr>
          <w:ilvl w:val="0"/>
          <w:numId w:val="16"/>
        </w:numPr>
        <w:tabs>
          <w:tab w:val="left" w:pos="821"/>
        </w:tabs>
        <w:spacing w:before="41"/>
        <w:ind w:left="100" w:right="354" w:firstLine="0"/>
        <w:jc w:val="both"/>
      </w:pPr>
      <w:r>
        <w:lastRenderedPageBreak/>
        <w:t>Community</w:t>
      </w:r>
      <w:r>
        <w:rPr>
          <w:spacing w:val="-3"/>
        </w:rPr>
        <w:t xml:space="preserve"> </w:t>
      </w:r>
      <w:r>
        <w:t>at</w:t>
      </w:r>
      <w:r>
        <w:rPr>
          <w:spacing w:val="-2"/>
        </w:rPr>
        <w:t xml:space="preserve"> </w:t>
      </w:r>
      <w:r>
        <w:t>large</w:t>
      </w:r>
      <w:r>
        <w:rPr>
          <w:spacing w:val="-3"/>
        </w:rPr>
        <w:t xml:space="preserve"> </w:t>
      </w:r>
      <w:r>
        <w:t>probationary</w:t>
      </w:r>
      <w:r>
        <w:rPr>
          <w:spacing w:val="-3"/>
        </w:rPr>
        <w:t xml:space="preserve"> </w:t>
      </w:r>
      <w:r>
        <w:t>candidates</w:t>
      </w:r>
      <w:r>
        <w:rPr>
          <w:spacing w:val="-3"/>
        </w:rPr>
        <w:t xml:space="preserve"> </w:t>
      </w:r>
      <w:r>
        <w:t>shall</w:t>
      </w:r>
      <w:r>
        <w:rPr>
          <w:spacing w:val="-4"/>
        </w:rPr>
        <w:t xml:space="preserve"> </w:t>
      </w:r>
      <w:r>
        <w:t>then</w:t>
      </w:r>
      <w:r>
        <w:rPr>
          <w:spacing w:val="-4"/>
        </w:rPr>
        <w:t xml:space="preserve"> </w:t>
      </w:r>
      <w:r>
        <w:t>be</w:t>
      </w:r>
      <w:r>
        <w:rPr>
          <w:spacing w:val="-3"/>
        </w:rPr>
        <w:t xml:space="preserve"> </w:t>
      </w:r>
      <w:r>
        <w:t>invited</w:t>
      </w:r>
      <w:r>
        <w:rPr>
          <w:spacing w:val="-3"/>
        </w:rPr>
        <w:t xml:space="preserve"> </w:t>
      </w:r>
      <w:r>
        <w:t>to</w:t>
      </w:r>
      <w:r>
        <w:rPr>
          <w:spacing w:val="-4"/>
        </w:rPr>
        <w:t xml:space="preserve"> </w:t>
      </w:r>
      <w:r>
        <w:t>attend</w:t>
      </w:r>
      <w:r>
        <w:rPr>
          <w:spacing w:val="-3"/>
        </w:rPr>
        <w:t xml:space="preserve"> </w:t>
      </w:r>
      <w:r>
        <w:t>two</w:t>
      </w:r>
      <w:r>
        <w:rPr>
          <w:spacing w:val="-4"/>
        </w:rPr>
        <w:t xml:space="preserve"> </w:t>
      </w:r>
      <w:r>
        <w:t>meetings</w:t>
      </w:r>
      <w:r>
        <w:rPr>
          <w:spacing w:val="-5"/>
        </w:rPr>
        <w:t xml:space="preserve"> </w:t>
      </w:r>
      <w:r>
        <w:t>in</w:t>
      </w:r>
      <w:r>
        <w:rPr>
          <w:spacing w:val="-4"/>
        </w:rPr>
        <w:t xml:space="preserve"> </w:t>
      </w:r>
      <w:r>
        <w:t>a non-voting status.</w:t>
      </w:r>
      <w:r>
        <w:rPr>
          <w:spacing w:val="40"/>
        </w:rPr>
        <w:t xml:space="preserve"> </w:t>
      </w:r>
      <w:r>
        <w:t>Upon</w:t>
      </w:r>
      <w:r>
        <w:rPr>
          <w:spacing w:val="-1"/>
        </w:rPr>
        <w:t xml:space="preserve"> </w:t>
      </w:r>
      <w:r>
        <w:t>a</w:t>
      </w:r>
      <w:r>
        <w:rPr>
          <w:spacing w:val="-1"/>
        </w:rPr>
        <w:t xml:space="preserve"> </w:t>
      </w:r>
      <w:r>
        <w:t>majority vote of</w:t>
      </w:r>
      <w:r>
        <w:rPr>
          <w:spacing w:val="-3"/>
        </w:rPr>
        <w:t xml:space="preserve"> </w:t>
      </w:r>
      <w:r>
        <w:t>the</w:t>
      </w:r>
      <w:r>
        <w:rPr>
          <w:spacing w:val="-1"/>
        </w:rPr>
        <w:t xml:space="preserve"> </w:t>
      </w:r>
      <w:r>
        <w:t>current Directors</w:t>
      </w:r>
      <w:r>
        <w:rPr>
          <w:spacing w:val="-2"/>
        </w:rPr>
        <w:t xml:space="preserve"> </w:t>
      </w:r>
      <w:r>
        <w:t>present, with</w:t>
      </w:r>
      <w:r>
        <w:rPr>
          <w:spacing w:val="-1"/>
        </w:rPr>
        <w:t xml:space="preserve"> </w:t>
      </w:r>
      <w:r>
        <w:t>the</w:t>
      </w:r>
      <w:r>
        <w:rPr>
          <w:spacing w:val="-1"/>
        </w:rPr>
        <w:t xml:space="preserve"> </w:t>
      </w:r>
      <w:r>
        <w:t>candidate excused for the discussion and vote, the candidate shall become a full member at their third meeting.</w:t>
      </w:r>
    </w:p>
    <w:p w:rsidR="00BC6167" w:rsidRDefault="00BC6167" w:rsidP="00BC6167">
      <w:pPr>
        <w:pStyle w:val="BodyText"/>
        <w:spacing w:before="1"/>
      </w:pPr>
    </w:p>
    <w:p w:rsidR="00BC6167" w:rsidRDefault="00BC6167" w:rsidP="00BC6167">
      <w:pPr>
        <w:pStyle w:val="Heading1"/>
        <w:numPr>
          <w:ilvl w:val="1"/>
          <w:numId w:val="17"/>
        </w:numPr>
        <w:tabs>
          <w:tab w:val="left" w:pos="820"/>
          <w:tab w:val="left" w:pos="821"/>
        </w:tabs>
      </w:pPr>
      <w:r>
        <w:t>Terms</w:t>
      </w:r>
      <w:r>
        <w:rPr>
          <w:spacing w:val="-1"/>
        </w:rPr>
        <w:t xml:space="preserve"> </w:t>
      </w:r>
      <w:r>
        <w:t>of</w:t>
      </w:r>
      <w:r>
        <w:rPr>
          <w:spacing w:val="-1"/>
        </w:rPr>
        <w:t xml:space="preserve"> </w:t>
      </w:r>
      <w:r>
        <w:rPr>
          <w:spacing w:val="-2"/>
        </w:rPr>
        <w:t>Directors</w:t>
      </w:r>
    </w:p>
    <w:p w:rsidR="00BC6167" w:rsidRDefault="00BC6167" w:rsidP="00BC6167">
      <w:pPr>
        <w:pStyle w:val="BodyText"/>
        <w:spacing w:before="10"/>
        <w:rPr>
          <w:b/>
          <w:sz w:val="21"/>
        </w:rPr>
      </w:pPr>
    </w:p>
    <w:p w:rsidR="00BC6167" w:rsidRDefault="00BC6167" w:rsidP="00BC6167">
      <w:pPr>
        <w:pStyle w:val="BodyText"/>
        <w:ind w:left="100"/>
      </w:pPr>
      <w:r>
        <w:t>In</w:t>
      </w:r>
      <w:r>
        <w:rPr>
          <w:spacing w:val="-5"/>
        </w:rPr>
        <w:t xml:space="preserve"> </w:t>
      </w:r>
      <w:r>
        <w:t>order</w:t>
      </w:r>
      <w:r>
        <w:rPr>
          <w:spacing w:val="-4"/>
        </w:rPr>
        <w:t xml:space="preserve"> </w:t>
      </w:r>
      <w:r>
        <w:t>to</w:t>
      </w:r>
      <w:r>
        <w:rPr>
          <w:spacing w:val="-2"/>
        </w:rPr>
        <w:t xml:space="preserve"> </w:t>
      </w:r>
      <w:r>
        <w:t>foster</w:t>
      </w:r>
      <w:r>
        <w:rPr>
          <w:spacing w:val="-4"/>
        </w:rPr>
        <w:t xml:space="preserve"> </w:t>
      </w:r>
      <w:r>
        <w:t>continuity</w:t>
      </w:r>
      <w:r>
        <w:rPr>
          <w:spacing w:val="-1"/>
        </w:rPr>
        <w:t xml:space="preserve"> </w:t>
      </w:r>
      <w:r>
        <w:t>on</w:t>
      </w:r>
      <w:r>
        <w:rPr>
          <w:spacing w:val="-3"/>
        </w:rPr>
        <w:t xml:space="preserve"> </w:t>
      </w:r>
      <w:r>
        <w:t>the</w:t>
      </w:r>
      <w:r>
        <w:rPr>
          <w:spacing w:val="-2"/>
        </w:rPr>
        <w:t xml:space="preserve"> </w:t>
      </w:r>
      <w:r>
        <w:t>Board</w:t>
      </w:r>
      <w:r>
        <w:rPr>
          <w:spacing w:val="-3"/>
        </w:rPr>
        <w:t xml:space="preserve"> </w:t>
      </w:r>
      <w:r>
        <w:t>of</w:t>
      </w:r>
      <w:r>
        <w:rPr>
          <w:spacing w:val="-4"/>
        </w:rPr>
        <w:t xml:space="preserve"> </w:t>
      </w:r>
      <w:r>
        <w:t>Directors,</w:t>
      </w:r>
      <w:r>
        <w:rPr>
          <w:spacing w:val="-2"/>
        </w:rPr>
        <w:t xml:space="preserve"> </w:t>
      </w:r>
      <w:r>
        <w:t>the</w:t>
      </w:r>
      <w:r>
        <w:rPr>
          <w:spacing w:val="-1"/>
        </w:rPr>
        <w:t xml:space="preserve"> </w:t>
      </w:r>
      <w:r>
        <w:t>following</w:t>
      </w:r>
      <w:r>
        <w:rPr>
          <w:spacing w:val="-2"/>
        </w:rPr>
        <w:t xml:space="preserve"> </w:t>
      </w:r>
      <w:r>
        <w:t>procedures</w:t>
      </w:r>
      <w:r>
        <w:rPr>
          <w:spacing w:val="-1"/>
        </w:rPr>
        <w:t xml:space="preserve"> </w:t>
      </w:r>
      <w:r>
        <w:t>will</w:t>
      </w:r>
      <w:r>
        <w:rPr>
          <w:spacing w:val="-2"/>
        </w:rPr>
        <w:t xml:space="preserve"> </w:t>
      </w:r>
      <w:r>
        <w:t>be</w:t>
      </w:r>
      <w:r>
        <w:rPr>
          <w:spacing w:val="-1"/>
        </w:rPr>
        <w:t xml:space="preserve"> </w:t>
      </w:r>
      <w:r>
        <w:rPr>
          <w:spacing w:val="-2"/>
        </w:rPr>
        <w:t>followed:</w:t>
      </w:r>
    </w:p>
    <w:p w:rsidR="00BC6167" w:rsidRDefault="00BC6167" w:rsidP="00BC6167">
      <w:pPr>
        <w:pStyle w:val="BodyText"/>
        <w:spacing w:before="10"/>
        <w:rPr>
          <w:sz w:val="21"/>
        </w:rPr>
      </w:pPr>
    </w:p>
    <w:p w:rsidR="00BC6167" w:rsidRDefault="00BC6167" w:rsidP="00BC6167">
      <w:pPr>
        <w:pStyle w:val="ListParagraph"/>
        <w:numPr>
          <w:ilvl w:val="0"/>
          <w:numId w:val="15"/>
        </w:numPr>
        <w:tabs>
          <w:tab w:val="left" w:pos="820"/>
          <w:tab w:val="left" w:pos="821"/>
        </w:tabs>
        <w:spacing w:line="242" w:lineRule="auto"/>
        <w:ind w:right="575" w:firstLine="0"/>
      </w:pPr>
      <w:r>
        <w:t>The length of the term of office of a Director representing one of the above service organizations or</w:t>
      </w:r>
      <w:r>
        <w:rPr>
          <w:spacing w:val="-5"/>
        </w:rPr>
        <w:t xml:space="preserve"> </w:t>
      </w:r>
      <w:r>
        <w:t>the</w:t>
      </w:r>
      <w:r>
        <w:rPr>
          <w:spacing w:val="-4"/>
        </w:rPr>
        <w:t xml:space="preserve"> </w:t>
      </w:r>
      <w:r>
        <w:t>Chamber</w:t>
      </w:r>
      <w:r>
        <w:rPr>
          <w:spacing w:val="-5"/>
        </w:rPr>
        <w:t xml:space="preserve"> </w:t>
      </w:r>
      <w:r>
        <w:t>of</w:t>
      </w:r>
      <w:r>
        <w:rPr>
          <w:spacing w:val="-6"/>
        </w:rPr>
        <w:t xml:space="preserve"> </w:t>
      </w:r>
      <w:r>
        <w:t>Commerce</w:t>
      </w:r>
      <w:r>
        <w:rPr>
          <w:spacing w:val="-3"/>
        </w:rPr>
        <w:t xml:space="preserve"> </w:t>
      </w:r>
      <w:r>
        <w:t>shall</w:t>
      </w:r>
      <w:r>
        <w:rPr>
          <w:spacing w:val="-4"/>
        </w:rPr>
        <w:t xml:space="preserve"> </w:t>
      </w:r>
      <w:r>
        <w:t>be</w:t>
      </w:r>
      <w:r>
        <w:rPr>
          <w:spacing w:val="-4"/>
        </w:rPr>
        <w:t xml:space="preserve"> </w:t>
      </w:r>
      <w:r>
        <w:t>two years</w:t>
      </w:r>
      <w:r>
        <w:rPr>
          <w:spacing w:val="-5"/>
        </w:rPr>
        <w:t xml:space="preserve"> </w:t>
      </w:r>
      <w:r>
        <w:t>and</w:t>
      </w:r>
      <w:r>
        <w:rPr>
          <w:spacing w:val="-5"/>
        </w:rPr>
        <w:t xml:space="preserve"> </w:t>
      </w:r>
      <w:r>
        <w:t>may</w:t>
      </w:r>
      <w:r>
        <w:rPr>
          <w:spacing w:val="-3"/>
        </w:rPr>
        <w:t xml:space="preserve"> </w:t>
      </w:r>
      <w:r>
        <w:t>be</w:t>
      </w:r>
      <w:r>
        <w:rPr>
          <w:spacing w:val="-3"/>
        </w:rPr>
        <w:t xml:space="preserve"> </w:t>
      </w:r>
      <w:r>
        <w:t>appointed for</w:t>
      </w:r>
      <w:r>
        <w:rPr>
          <w:spacing w:val="-5"/>
        </w:rPr>
        <w:t xml:space="preserve"> </w:t>
      </w:r>
      <w:r>
        <w:t>additional term(s) by the process of that organization.</w:t>
      </w:r>
    </w:p>
    <w:p w:rsidR="00BC6167" w:rsidRDefault="00BC6167" w:rsidP="00BC6167">
      <w:pPr>
        <w:pStyle w:val="BodyText"/>
        <w:spacing w:before="6"/>
        <w:rPr>
          <w:sz w:val="21"/>
        </w:rPr>
      </w:pPr>
    </w:p>
    <w:p w:rsidR="00BC6167" w:rsidRDefault="00BC6167" w:rsidP="00BC6167">
      <w:pPr>
        <w:pStyle w:val="ListParagraph"/>
        <w:numPr>
          <w:ilvl w:val="0"/>
          <w:numId w:val="15"/>
        </w:numPr>
        <w:tabs>
          <w:tab w:val="left" w:pos="820"/>
          <w:tab w:val="left" w:pos="821"/>
        </w:tabs>
        <w:ind w:right="628" w:firstLine="0"/>
      </w:pPr>
      <w:r>
        <w:t>The</w:t>
      </w:r>
      <w:r>
        <w:rPr>
          <w:spacing w:val="-4"/>
        </w:rPr>
        <w:t xml:space="preserve"> </w:t>
      </w:r>
      <w:r>
        <w:t>remaining</w:t>
      </w:r>
      <w:r>
        <w:rPr>
          <w:spacing w:val="-2"/>
        </w:rPr>
        <w:t xml:space="preserve"> </w:t>
      </w:r>
      <w:r>
        <w:t>Directors shall</w:t>
      </w:r>
      <w:r>
        <w:rPr>
          <w:spacing w:val="-4"/>
        </w:rPr>
        <w:t xml:space="preserve"> </w:t>
      </w:r>
      <w:r>
        <w:t>each</w:t>
      </w:r>
      <w:r>
        <w:rPr>
          <w:spacing w:val="-4"/>
        </w:rPr>
        <w:t xml:space="preserve"> </w:t>
      </w:r>
      <w:r>
        <w:t>serve</w:t>
      </w:r>
      <w:r>
        <w:rPr>
          <w:spacing w:val="-3"/>
        </w:rPr>
        <w:t xml:space="preserve"> </w:t>
      </w:r>
      <w:r>
        <w:t>three-year</w:t>
      </w:r>
      <w:r>
        <w:rPr>
          <w:spacing w:val="-6"/>
        </w:rPr>
        <w:t xml:space="preserve"> </w:t>
      </w:r>
      <w:r>
        <w:t>terms</w:t>
      </w:r>
      <w:r>
        <w:rPr>
          <w:spacing w:val="-5"/>
        </w:rPr>
        <w:t xml:space="preserve"> </w:t>
      </w:r>
      <w:r>
        <w:t>of</w:t>
      </w:r>
      <w:r>
        <w:rPr>
          <w:spacing w:val="-6"/>
        </w:rPr>
        <w:t xml:space="preserve"> </w:t>
      </w:r>
      <w:r>
        <w:t>office</w:t>
      </w:r>
      <w:r>
        <w:rPr>
          <w:spacing w:val="-3"/>
        </w:rPr>
        <w:t xml:space="preserve"> </w:t>
      </w:r>
      <w:r>
        <w:t>at</w:t>
      </w:r>
      <w:r>
        <w:rPr>
          <w:spacing w:val="-3"/>
        </w:rPr>
        <w:t xml:space="preserve"> </w:t>
      </w:r>
      <w:r>
        <w:t>which</w:t>
      </w:r>
      <w:r>
        <w:rPr>
          <w:spacing w:val="-4"/>
        </w:rPr>
        <w:t xml:space="preserve"> </w:t>
      </w:r>
      <w:r>
        <w:t>time</w:t>
      </w:r>
      <w:r>
        <w:rPr>
          <w:spacing w:val="-3"/>
        </w:rPr>
        <w:t xml:space="preserve"> </w:t>
      </w:r>
      <w:r>
        <w:t>they</w:t>
      </w:r>
      <w:r>
        <w:rPr>
          <w:spacing w:val="-4"/>
        </w:rPr>
        <w:t xml:space="preserve"> </w:t>
      </w:r>
      <w:r>
        <w:t>may apply for a consecutive three-year term by the application process specified in section 5.02 (f).</w:t>
      </w:r>
    </w:p>
    <w:p w:rsidR="00BC6167" w:rsidRDefault="00BC6167" w:rsidP="00BC6167">
      <w:pPr>
        <w:pStyle w:val="ListParagraph"/>
      </w:pPr>
    </w:p>
    <w:p w:rsidR="00BC6167" w:rsidRPr="003E18D5" w:rsidRDefault="00BC6167" w:rsidP="00BC6167">
      <w:pPr>
        <w:pStyle w:val="ListParagraph"/>
        <w:numPr>
          <w:ilvl w:val="0"/>
          <w:numId w:val="15"/>
        </w:numPr>
        <w:tabs>
          <w:tab w:val="left" w:pos="820"/>
          <w:tab w:val="left" w:pos="821"/>
        </w:tabs>
        <w:ind w:right="628" w:firstLine="0"/>
      </w:pPr>
      <w:r w:rsidRPr="003E18D5">
        <w:rPr>
          <w:rFonts w:ascii="Segoe UI" w:eastAsiaTheme="minorHAnsi" w:hAnsi="Segoe UI" w:cs="Segoe UI"/>
          <w:sz w:val="20"/>
          <w:szCs w:val="20"/>
        </w:rPr>
        <w:t>For computation of the term of office, the term year shall be counted from May 1 to April 30. In the event of a director being appointed at a time past the annual April meeting, their first term year shall be counted from May 1 of the following year.</w:t>
      </w:r>
    </w:p>
    <w:p w:rsidR="00BC6167" w:rsidRDefault="00BC6167" w:rsidP="00BC6167">
      <w:pPr>
        <w:pStyle w:val="BodyText"/>
        <w:spacing w:before="11"/>
        <w:rPr>
          <w:sz w:val="21"/>
        </w:rPr>
      </w:pPr>
    </w:p>
    <w:p w:rsidR="00BC6167" w:rsidRDefault="00BC6167" w:rsidP="00BC6167">
      <w:pPr>
        <w:pStyle w:val="Heading1"/>
        <w:numPr>
          <w:ilvl w:val="1"/>
          <w:numId w:val="17"/>
        </w:numPr>
        <w:tabs>
          <w:tab w:val="left" w:pos="820"/>
          <w:tab w:val="left" w:pos="821"/>
        </w:tabs>
        <w:spacing w:before="1"/>
      </w:pPr>
      <w:r>
        <w:rPr>
          <w:spacing w:val="-2"/>
        </w:rPr>
        <w:t>Compensation</w:t>
      </w:r>
    </w:p>
    <w:p w:rsidR="00BC6167" w:rsidRDefault="00BC6167" w:rsidP="00BC6167">
      <w:pPr>
        <w:pStyle w:val="BodyText"/>
        <w:spacing w:before="2"/>
        <w:rPr>
          <w:b/>
        </w:rPr>
      </w:pPr>
    </w:p>
    <w:p w:rsidR="00BC6167" w:rsidRDefault="00BC6167" w:rsidP="00BC6167">
      <w:pPr>
        <w:pStyle w:val="BodyText"/>
        <w:spacing w:before="1"/>
        <w:ind w:left="100"/>
      </w:pPr>
      <w:r>
        <w:t>The</w:t>
      </w:r>
      <w:r>
        <w:rPr>
          <w:spacing w:val="-6"/>
        </w:rPr>
        <w:t xml:space="preserve"> </w:t>
      </w:r>
      <w:r>
        <w:t>Directors</w:t>
      </w:r>
      <w:r>
        <w:rPr>
          <w:spacing w:val="-5"/>
        </w:rPr>
        <w:t xml:space="preserve"> </w:t>
      </w:r>
      <w:r>
        <w:t>shall</w:t>
      </w:r>
      <w:r>
        <w:rPr>
          <w:spacing w:val="1"/>
        </w:rPr>
        <w:t xml:space="preserve"> </w:t>
      </w:r>
      <w:r>
        <w:t>serve</w:t>
      </w:r>
      <w:r>
        <w:rPr>
          <w:spacing w:val="-2"/>
        </w:rPr>
        <w:t xml:space="preserve"> </w:t>
      </w:r>
      <w:r>
        <w:t>without</w:t>
      </w:r>
      <w:r>
        <w:rPr>
          <w:spacing w:val="-2"/>
        </w:rPr>
        <w:t xml:space="preserve"> </w:t>
      </w:r>
      <w:r>
        <w:t>compensation.</w:t>
      </w:r>
      <w:r>
        <w:rPr>
          <w:spacing w:val="43"/>
        </w:rPr>
        <w:t xml:space="preserve"> </w:t>
      </w:r>
      <w:r>
        <w:t>However,</w:t>
      </w:r>
      <w:r>
        <w:rPr>
          <w:spacing w:val="-3"/>
        </w:rPr>
        <w:t xml:space="preserve"> </w:t>
      </w:r>
      <w:r>
        <w:t>the</w:t>
      </w:r>
      <w:r>
        <w:rPr>
          <w:spacing w:val="-3"/>
        </w:rPr>
        <w:t xml:space="preserve"> </w:t>
      </w:r>
      <w:r>
        <w:t>Board</w:t>
      </w:r>
      <w:r>
        <w:rPr>
          <w:spacing w:val="-4"/>
        </w:rPr>
        <w:t xml:space="preserve"> </w:t>
      </w:r>
      <w:r>
        <w:t>in</w:t>
      </w:r>
      <w:r>
        <w:rPr>
          <w:spacing w:val="-4"/>
        </w:rPr>
        <w:t xml:space="preserve"> </w:t>
      </w:r>
      <w:r>
        <w:t>its</w:t>
      </w:r>
      <w:r>
        <w:rPr>
          <w:spacing w:val="-4"/>
        </w:rPr>
        <w:t xml:space="preserve"> </w:t>
      </w:r>
      <w:r>
        <w:t>discretion</w:t>
      </w:r>
      <w:r>
        <w:t>,</w:t>
      </w:r>
      <w:r>
        <w:rPr>
          <w:spacing w:val="-4"/>
        </w:rPr>
        <w:t xml:space="preserve"> </w:t>
      </w:r>
      <w:r>
        <w:t>may</w:t>
      </w:r>
      <w:r>
        <w:rPr>
          <w:spacing w:val="-3"/>
        </w:rPr>
        <w:t xml:space="preserve"> </w:t>
      </w:r>
      <w:r>
        <w:rPr>
          <w:spacing w:val="-2"/>
        </w:rPr>
        <w:t>authorize</w:t>
      </w:r>
    </w:p>
    <w:p w:rsidR="00BC6167" w:rsidRDefault="00BC6167" w:rsidP="00BC6167">
      <w:pPr>
        <w:pStyle w:val="BodyText"/>
        <w:spacing w:before="1"/>
        <w:ind w:left="100"/>
      </w:pPr>
      <w:r>
        <w:t>reimbursement</w:t>
      </w:r>
      <w:r>
        <w:rPr>
          <w:spacing w:val="-5"/>
        </w:rPr>
        <w:t xml:space="preserve"> </w:t>
      </w:r>
      <w:r>
        <w:t>of</w:t>
      </w:r>
      <w:r>
        <w:rPr>
          <w:spacing w:val="-5"/>
        </w:rPr>
        <w:t xml:space="preserve"> </w:t>
      </w:r>
      <w:r>
        <w:t>a</w:t>
      </w:r>
      <w:r>
        <w:rPr>
          <w:spacing w:val="-3"/>
        </w:rPr>
        <w:t xml:space="preserve"> </w:t>
      </w:r>
      <w:r>
        <w:t>director’s</w:t>
      </w:r>
      <w:r>
        <w:rPr>
          <w:spacing w:val="-3"/>
        </w:rPr>
        <w:t xml:space="preserve"> </w:t>
      </w:r>
      <w:r>
        <w:t>reasonable</w:t>
      </w:r>
      <w:r>
        <w:rPr>
          <w:spacing w:val="-2"/>
        </w:rPr>
        <w:t xml:space="preserve"> </w:t>
      </w:r>
      <w:r>
        <w:t>out-of-pocket</w:t>
      </w:r>
      <w:r>
        <w:rPr>
          <w:spacing w:val="-1"/>
        </w:rPr>
        <w:t xml:space="preserve"> </w:t>
      </w:r>
      <w:r>
        <w:t>expenses</w:t>
      </w:r>
      <w:r>
        <w:rPr>
          <w:spacing w:val="-2"/>
        </w:rPr>
        <w:t xml:space="preserve"> </w:t>
      </w:r>
      <w:r>
        <w:t>with</w:t>
      </w:r>
      <w:r>
        <w:rPr>
          <w:spacing w:val="-3"/>
        </w:rPr>
        <w:t xml:space="preserve"> </w:t>
      </w:r>
      <w:r>
        <w:t>prior</w:t>
      </w:r>
      <w:r>
        <w:rPr>
          <w:spacing w:val="-4"/>
        </w:rPr>
        <w:t xml:space="preserve"> </w:t>
      </w:r>
      <w:r>
        <w:t>approval</w:t>
      </w:r>
      <w:r>
        <w:rPr>
          <w:spacing w:val="-2"/>
        </w:rPr>
        <w:t xml:space="preserve"> </w:t>
      </w:r>
      <w:r>
        <w:t>of</w:t>
      </w:r>
      <w:r>
        <w:rPr>
          <w:spacing w:val="-5"/>
        </w:rPr>
        <w:t xml:space="preserve"> </w:t>
      </w:r>
      <w:r>
        <w:t>the</w:t>
      </w:r>
      <w:r>
        <w:rPr>
          <w:spacing w:val="-3"/>
        </w:rPr>
        <w:t xml:space="preserve"> </w:t>
      </w:r>
      <w:r>
        <w:rPr>
          <w:spacing w:val="-2"/>
        </w:rPr>
        <w:t>Board.</w:t>
      </w:r>
    </w:p>
    <w:p w:rsidR="00BC6167" w:rsidRDefault="00BC6167" w:rsidP="00BC6167">
      <w:pPr>
        <w:pStyle w:val="BodyText"/>
        <w:spacing w:before="10"/>
        <w:rPr>
          <w:sz w:val="21"/>
        </w:rPr>
      </w:pPr>
    </w:p>
    <w:p w:rsidR="00BC6167" w:rsidRDefault="00BC6167" w:rsidP="00BC6167">
      <w:pPr>
        <w:pStyle w:val="Heading1"/>
        <w:numPr>
          <w:ilvl w:val="1"/>
          <w:numId w:val="17"/>
        </w:numPr>
        <w:tabs>
          <w:tab w:val="left" w:pos="820"/>
          <w:tab w:val="left" w:pos="821"/>
        </w:tabs>
      </w:pPr>
      <w:r>
        <w:t>Conflict</w:t>
      </w:r>
      <w:r>
        <w:rPr>
          <w:spacing w:val="-3"/>
        </w:rPr>
        <w:t xml:space="preserve"> </w:t>
      </w:r>
      <w:r>
        <w:t>of</w:t>
      </w:r>
      <w:r>
        <w:rPr>
          <w:spacing w:val="-1"/>
        </w:rPr>
        <w:t xml:space="preserve"> </w:t>
      </w:r>
      <w:r>
        <w:rPr>
          <w:spacing w:val="-2"/>
        </w:rPr>
        <w:t>Interest</w:t>
      </w:r>
    </w:p>
    <w:p w:rsidR="00BC6167" w:rsidRDefault="00BC6167" w:rsidP="00BC6167">
      <w:pPr>
        <w:pStyle w:val="BodyText"/>
        <w:spacing w:before="10"/>
        <w:rPr>
          <w:b/>
          <w:sz w:val="21"/>
        </w:rPr>
      </w:pPr>
    </w:p>
    <w:p w:rsidR="00BC6167" w:rsidRDefault="00BC6167" w:rsidP="00BC6167">
      <w:pPr>
        <w:pStyle w:val="BodyText"/>
        <w:spacing w:before="1"/>
        <w:ind w:left="100"/>
      </w:pPr>
      <w:r>
        <w:t>Reference</w:t>
      </w:r>
      <w:r>
        <w:rPr>
          <w:spacing w:val="-4"/>
        </w:rPr>
        <w:t xml:space="preserve"> </w:t>
      </w:r>
      <w:r>
        <w:t>Appendix</w:t>
      </w:r>
      <w:r>
        <w:rPr>
          <w:spacing w:val="-3"/>
        </w:rPr>
        <w:t xml:space="preserve"> </w:t>
      </w:r>
      <w:r>
        <w:t>A</w:t>
      </w:r>
      <w:r>
        <w:rPr>
          <w:spacing w:val="-4"/>
        </w:rPr>
        <w:t xml:space="preserve"> </w:t>
      </w:r>
      <w:r>
        <w:t>attached</w:t>
      </w:r>
      <w:r>
        <w:rPr>
          <w:spacing w:val="-2"/>
        </w:rPr>
        <w:t xml:space="preserve"> </w:t>
      </w:r>
      <w:r>
        <w:t>to</w:t>
      </w:r>
      <w:r>
        <w:rPr>
          <w:spacing w:val="-3"/>
        </w:rPr>
        <w:t xml:space="preserve"> </w:t>
      </w:r>
      <w:r>
        <w:t>these</w:t>
      </w:r>
      <w:r>
        <w:rPr>
          <w:spacing w:val="-2"/>
        </w:rPr>
        <w:t xml:space="preserve"> </w:t>
      </w:r>
      <w:r>
        <w:t>Bylaws</w:t>
      </w:r>
      <w:r>
        <w:rPr>
          <w:spacing w:val="-3"/>
        </w:rPr>
        <w:t xml:space="preserve"> </w:t>
      </w:r>
      <w:r>
        <w:t>for</w:t>
      </w:r>
      <w:r>
        <w:rPr>
          <w:spacing w:val="-3"/>
        </w:rPr>
        <w:t xml:space="preserve"> </w:t>
      </w:r>
      <w:r>
        <w:t>the</w:t>
      </w:r>
      <w:r>
        <w:rPr>
          <w:spacing w:val="-3"/>
        </w:rPr>
        <w:t xml:space="preserve"> </w:t>
      </w:r>
      <w:r>
        <w:t>Conflict-of-Interest</w:t>
      </w:r>
      <w:r>
        <w:rPr>
          <w:spacing w:val="-1"/>
        </w:rPr>
        <w:t xml:space="preserve"> </w:t>
      </w:r>
      <w:r>
        <w:rPr>
          <w:spacing w:val="-2"/>
        </w:rPr>
        <w:t>Policy.</w:t>
      </w:r>
    </w:p>
    <w:p w:rsidR="00BC6167" w:rsidRDefault="00BC6167" w:rsidP="00BC6167">
      <w:pPr>
        <w:pStyle w:val="BodyText"/>
      </w:pPr>
    </w:p>
    <w:p w:rsidR="00BC6167" w:rsidRDefault="00BC6167" w:rsidP="00BC6167">
      <w:pPr>
        <w:pStyle w:val="BodyText"/>
        <w:spacing w:before="11"/>
        <w:rPr>
          <w:sz w:val="21"/>
        </w:rPr>
      </w:pPr>
    </w:p>
    <w:p w:rsidR="00BC6167" w:rsidRDefault="00BC6167" w:rsidP="00BC6167">
      <w:pPr>
        <w:pStyle w:val="Heading1"/>
        <w:ind w:left="2258" w:right="2258" w:firstLine="0"/>
        <w:jc w:val="center"/>
      </w:pPr>
      <w:r>
        <w:t>Article</w:t>
      </w:r>
      <w:r>
        <w:rPr>
          <w:spacing w:val="-3"/>
        </w:rPr>
        <w:t xml:space="preserve"> </w:t>
      </w:r>
      <w:r>
        <w:t>6:</w:t>
      </w:r>
      <w:r>
        <w:rPr>
          <w:spacing w:val="-3"/>
        </w:rPr>
        <w:t xml:space="preserve"> </w:t>
      </w:r>
      <w:r>
        <w:t>Directors’</w:t>
      </w:r>
      <w:r>
        <w:rPr>
          <w:spacing w:val="-3"/>
        </w:rPr>
        <w:t xml:space="preserve"> </w:t>
      </w:r>
      <w:r>
        <w:rPr>
          <w:spacing w:val="-2"/>
        </w:rPr>
        <w:t>Meetings</w:t>
      </w:r>
    </w:p>
    <w:p w:rsidR="00BC6167" w:rsidRDefault="00BC6167" w:rsidP="00BC6167">
      <w:pPr>
        <w:pStyle w:val="BodyText"/>
        <w:spacing w:before="3"/>
        <w:rPr>
          <w:b/>
        </w:rPr>
      </w:pPr>
    </w:p>
    <w:p w:rsidR="00BC6167" w:rsidRDefault="00BC6167" w:rsidP="00BC6167">
      <w:pPr>
        <w:pStyle w:val="ListParagraph"/>
        <w:numPr>
          <w:ilvl w:val="1"/>
          <w:numId w:val="14"/>
        </w:numPr>
        <w:tabs>
          <w:tab w:val="left" w:pos="820"/>
          <w:tab w:val="left" w:pos="821"/>
        </w:tabs>
        <w:spacing w:before="1"/>
        <w:rPr>
          <w:b/>
        </w:rPr>
      </w:pPr>
      <w:r>
        <w:rPr>
          <w:b/>
        </w:rPr>
        <w:t>Annual</w:t>
      </w:r>
      <w:r>
        <w:rPr>
          <w:b/>
          <w:spacing w:val="1"/>
        </w:rPr>
        <w:t xml:space="preserve"> </w:t>
      </w:r>
      <w:r>
        <w:rPr>
          <w:b/>
          <w:spacing w:val="-2"/>
        </w:rPr>
        <w:t>Meeting</w:t>
      </w:r>
    </w:p>
    <w:p w:rsidR="00BC6167" w:rsidRDefault="00BC6167" w:rsidP="00BC6167">
      <w:pPr>
        <w:pStyle w:val="BodyText"/>
        <w:spacing w:before="10"/>
        <w:rPr>
          <w:b/>
          <w:sz w:val="21"/>
        </w:rPr>
      </w:pPr>
    </w:p>
    <w:p w:rsidR="00BC6167" w:rsidRDefault="00BC6167" w:rsidP="00BC6167">
      <w:pPr>
        <w:pStyle w:val="ListParagraph"/>
        <w:numPr>
          <w:ilvl w:val="2"/>
          <w:numId w:val="14"/>
        </w:numPr>
        <w:tabs>
          <w:tab w:val="left" w:pos="821"/>
        </w:tabs>
        <w:ind w:right="244"/>
      </w:pPr>
      <w:r>
        <w:t>The Board of Directors shall meet annually for strategic planning and to elect Officers who are also</w:t>
      </w:r>
      <w:r>
        <w:rPr>
          <w:spacing w:val="-4"/>
        </w:rPr>
        <w:t xml:space="preserve"> </w:t>
      </w:r>
      <w:r>
        <w:t>known</w:t>
      </w:r>
      <w:r>
        <w:rPr>
          <w:spacing w:val="-4"/>
        </w:rPr>
        <w:t xml:space="preserve"> </w:t>
      </w:r>
      <w:r>
        <w:t>as</w:t>
      </w:r>
      <w:r>
        <w:rPr>
          <w:spacing w:val="-5"/>
        </w:rPr>
        <w:t xml:space="preserve"> </w:t>
      </w:r>
      <w:r>
        <w:t>Executive</w:t>
      </w:r>
      <w:r>
        <w:rPr>
          <w:spacing w:val="-3"/>
        </w:rPr>
        <w:t xml:space="preserve"> </w:t>
      </w:r>
      <w:r>
        <w:t>Directors.</w:t>
      </w:r>
      <w:r>
        <w:rPr>
          <w:spacing w:val="-4"/>
        </w:rPr>
        <w:t xml:space="preserve"> </w:t>
      </w:r>
      <w:r>
        <w:t>Such</w:t>
      </w:r>
      <w:r>
        <w:rPr>
          <w:spacing w:val="-4"/>
        </w:rPr>
        <w:t xml:space="preserve"> </w:t>
      </w:r>
      <w:r>
        <w:t>annual</w:t>
      </w:r>
      <w:r>
        <w:rPr>
          <w:spacing w:val="-4"/>
        </w:rPr>
        <w:t xml:space="preserve"> </w:t>
      </w:r>
      <w:r>
        <w:t>meeting</w:t>
      </w:r>
      <w:r>
        <w:rPr>
          <w:spacing w:val="-2"/>
        </w:rPr>
        <w:t xml:space="preserve"> </w:t>
      </w:r>
      <w:r>
        <w:t>shall</w:t>
      </w:r>
      <w:r>
        <w:rPr>
          <w:spacing w:val="-4"/>
        </w:rPr>
        <w:t xml:space="preserve"> </w:t>
      </w:r>
      <w:r>
        <w:t>be</w:t>
      </w:r>
      <w:r>
        <w:rPr>
          <w:spacing w:val="-4"/>
        </w:rPr>
        <w:t xml:space="preserve"> </w:t>
      </w:r>
      <w:r>
        <w:t>held</w:t>
      </w:r>
      <w:r>
        <w:rPr>
          <w:spacing w:val="-4"/>
        </w:rPr>
        <w:t xml:space="preserve"> </w:t>
      </w:r>
      <w:r>
        <w:t>during</w:t>
      </w:r>
      <w:r>
        <w:rPr>
          <w:spacing w:val="-2"/>
        </w:rPr>
        <w:t xml:space="preserve"> </w:t>
      </w:r>
      <w:r>
        <w:t>the</w:t>
      </w:r>
      <w:r>
        <w:rPr>
          <w:spacing w:val="-4"/>
        </w:rPr>
        <w:t xml:space="preserve"> </w:t>
      </w:r>
      <w:r>
        <w:t>month</w:t>
      </w:r>
      <w:r>
        <w:rPr>
          <w:spacing w:val="-4"/>
        </w:rPr>
        <w:t xml:space="preserve"> </w:t>
      </w:r>
      <w:r>
        <w:t>of</w:t>
      </w:r>
      <w:r>
        <w:rPr>
          <w:spacing w:val="-5"/>
        </w:rPr>
        <w:t xml:space="preserve"> </w:t>
      </w:r>
      <w:r>
        <w:t>April of each year, at such time and at such place as determined by the Board.</w:t>
      </w:r>
    </w:p>
    <w:p w:rsidR="00BC6167" w:rsidRDefault="00BC6167" w:rsidP="00BC6167">
      <w:pPr>
        <w:pStyle w:val="BodyText"/>
        <w:spacing w:before="1"/>
      </w:pPr>
    </w:p>
    <w:p w:rsidR="00BC6167" w:rsidRDefault="00BC6167" w:rsidP="00BC6167">
      <w:pPr>
        <w:pStyle w:val="ListParagraph"/>
        <w:numPr>
          <w:ilvl w:val="2"/>
          <w:numId w:val="14"/>
        </w:numPr>
        <w:tabs>
          <w:tab w:val="left" w:pos="821"/>
        </w:tabs>
        <w:ind w:right="119"/>
      </w:pPr>
      <w:r>
        <w:t>Nominations for Officers are received from the General Directors at, or immediately following, the</w:t>
      </w:r>
      <w:r>
        <w:rPr>
          <w:spacing w:val="-4"/>
        </w:rPr>
        <w:t xml:space="preserve"> </w:t>
      </w:r>
      <w:r>
        <w:t>March</w:t>
      </w:r>
      <w:r>
        <w:rPr>
          <w:spacing w:val="-4"/>
        </w:rPr>
        <w:t xml:space="preserve"> </w:t>
      </w:r>
      <w:r>
        <w:t>Board</w:t>
      </w:r>
      <w:r>
        <w:rPr>
          <w:spacing w:val="-4"/>
        </w:rPr>
        <w:t xml:space="preserve"> </w:t>
      </w:r>
      <w:r>
        <w:t>meeting.</w:t>
      </w:r>
      <w:r>
        <w:rPr>
          <w:spacing w:val="-4"/>
        </w:rPr>
        <w:t xml:space="preserve"> </w:t>
      </w:r>
      <w:r>
        <w:t>Agreement</w:t>
      </w:r>
      <w:r>
        <w:rPr>
          <w:spacing w:val="-2"/>
        </w:rPr>
        <w:t xml:space="preserve"> </w:t>
      </w:r>
      <w:r>
        <w:t>to</w:t>
      </w:r>
      <w:r>
        <w:rPr>
          <w:spacing w:val="-4"/>
        </w:rPr>
        <w:t xml:space="preserve"> </w:t>
      </w:r>
      <w:r>
        <w:t>serve</w:t>
      </w:r>
      <w:r>
        <w:rPr>
          <w:spacing w:val="-3"/>
        </w:rPr>
        <w:t xml:space="preserve"> </w:t>
      </w:r>
      <w:r>
        <w:t>shall</w:t>
      </w:r>
      <w:r>
        <w:rPr>
          <w:spacing w:val="-4"/>
        </w:rPr>
        <w:t xml:space="preserve"> </w:t>
      </w:r>
      <w:r>
        <w:t>be</w:t>
      </w:r>
      <w:r>
        <w:rPr>
          <w:spacing w:val="-4"/>
        </w:rPr>
        <w:t xml:space="preserve"> </w:t>
      </w:r>
      <w:r>
        <w:t>stated</w:t>
      </w:r>
      <w:r>
        <w:rPr>
          <w:spacing w:val="-3"/>
        </w:rPr>
        <w:t xml:space="preserve"> </w:t>
      </w:r>
      <w:r>
        <w:t>by</w:t>
      </w:r>
      <w:r>
        <w:rPr>
          <w:spacing w:val="-4"/>
        </w:rPr>
        <w:t xml:space="preserve"> </w:t>
      </w:r>
      <w:r>
        <w:t>Nominee(s)</w:t>
      </w:r>
      <w:r>
        <w:rPr>
          <w:spacing w:val="-5"/>
        </w:rPr>
        <w:t xml:space="preserve"> </w:t>
      </w:r>
      <w:r>
        <w:t>prior</w:t>
      </w:r>
      <w:r>
        <w:rPr>
          <w:spacing w:val="-5"/>
        </w:rPr>
        <w:t xml:space="preserve"> </w:t>
      </w:r>
      <w:r>
        <w:t>to</w:t>
      </w:r>
      <w:r>
        <w:rPr>
          <w:spacing w:val="-4"/>
        </w:rPr>
        <w:t xml:space="preserve"> </w:t>
      </w:r>
      <w:r>
        <w:t>the</w:t>
      </w:r>
      <w:r>
        <w:rPr>
          <w:spacing w:val="-4"/>
        </w:rPr>
        <w:t xml:space="preserve"> </w:t>
      </w:r>
      <w:r>
        <w:t>Annual Meeting in April.</w:t>
      </w:r>
    </w:p>
    <w:p w:rsidR="00BC6167" w:rsidRDefault="00BC6167" w:rsidP="00BC6167">
      <w:pPr>
        <w:pStyle w:val="BodyText"/>
        <w:spacing w:before="1"/>
      </w:pPr>
    </w:p>
    <w:p w:rsidR="00BC6167" w:rsidRDefault="00BC6167" w:rsidP="00BC6167">
      <w:pPr>
        <w:pStyle w:val="ListParagraph"/>
        <w:numPr>
          <w:ilvl w:val="2"/>
          <w:numId w:val="14"/>
        </w:numPr>
        <w:tabs>
          <w:tab w:val="left" w:pos="821"/>
        </w:tabs>
        <w:spacing w:line="242" w:lineRule="auto"/>
        <w:ind w:right="359"/>
      </w:pPr>
      <w:r>
        <w:t>The</w:t>
      </w:r>
      <w:r>
        <w:rPr>
          <w:spacing w:val="-4"/>
        </w:rPr>
        <w:t xml:space="preserve"> </w:t>
      </w:r>
      <w:r>
        <w:t>nomination</w:t>
      </w:r>
      <w:r>
        <w:rPr>
          <w:spacing w:val="-4"/>
        </w:rPr>
        <w:t xml:space="preserve"> </w:t>
      </w:r>
      <w:r>
        <w:t>and</w:t>
      </w:r>
      <w:r>
        <w:rPr>
          <w:spacing w:val="-4"/>
        </w:rPr>
        <w:t xml:space="preserve"> </w:t>
      </w:r>
      <w:r>
        <w:t>election</w:t>
      </w:r>
      <w:r>
        <w:rPr>
          <w:spacing w:val="-4"/>
        </w:rPr>
        <w:t xml:space="preserve"> </w:t>
      </w:r>
      <w:r>
        <w:t>of</w:t>
      </w:r>
      <w:r>
        <w:rPr>
          <w:spacing w:val="-6"/>
        </w:rPr>
        <w:t xml:space="preserve"> </w:t>
      </w:r>
      <w:r>
        <w:t>General</w:t>
      </w:r>
      <w:r>
        <w:rPr>
          <w:spacing w:val="-4"/>
        </w:rPr>
        <w:t xml:space="preserve"> </w:t>
      </w:r>
      <w:r>
        <w:t>Directors</w:t>
      </w:r>
      <w:r>
        <w:rPr>
          <w:spacing w:val="-5"/>
        </w:rPr>
        <w:t xml:space="preserve"> </w:t>
      </w:r>
      <w:r>
        <w:t>shall</w:t>
      </w:r>
      <w:r>
        <w:rPr>
          <w:spacing w:val="-4"/>
        </w:rPr>
        <w:t xml:space="preserve"> </w:t>
      </w:r>
      <w:r>
        <w:t>be</w:t>
      </w:r>
      <w:r>
        <w:rPr>
          <w:spacing w:val="-3"/>
        </w:rPr>
        <w:t xml:space="preserve"> </w:t>
      </w:r>
      <w:r>
        <w:t>pursuant</w:t>
      </w:r>
      <w:r>
        <w:rPr>
          <w:spacing w:val="-3"/>
        </w:rPr>
        <w:t xml:space="preserve"> </w:t>
      </w:r>
      <w:r>
        <w:t>to</w:t>
      </w:r>
      <w:r>
        <w:rPr>
          <w:spacing w:val="-4"/>
        </w:rPr>
        <w:t xml:space="preserve"> </w:t>
      </w:r>
      <w:r>
        <w:t>procedures</w:t>
      </w:r>
      <w:r>
        <w:rPr>
          <w:spacing w:val="-3"/>
        </w:rPr>
        <w:t xml:space="preserve"> </w:t>
      </w:r>
      <w:r>
        <w:t>as</w:t>
      </w:r>
      <w:r>
        <w:rPr>
          <w:spacing w:val="-5"/>
        </w:rPr>
        <w:t xml:space="preserve"> </w:t>
      </w:r>
      <w:r>
        <w:t>are</w:t>
      </w:r>
      <w:r>
        <w:rPr>
          <w:spacing w:val="-3"/>
        </w:rPr>
        <w:t xml:space="preserve"> </w:t>
      </w:r>
      <w:r>
        <w:t>from time to time established by the Board of Directors</w:t>
      </w:r>
    </w:p>
    <w:p w:rsidR="00BC6167" w:rsidRDefault="00BC6167" w:rsidP="00BC6167">
      <w:pPr>
        <w:pStyle w:val="BodyText"/>
        <w:spacing w:before="6"/>
        <w:rPr>
          <w:sz w:val="21"/>
        </w:rPr>
      </w:pPr>
    </w:p>
    <w:p w:rsidR="00BC6167" w:rsidRDefault="00BC6167" w:rsidP="00BC6167">
      <w:pPr>
        <w:pStyle w:val="ListParagraph"/>
        <w:numPr>
          <w:ilvl w:val="2"/>
          <w:numId w:val="14"/>
        </w:numPr>
        <w:tabs>
          <w:tab w:val="left" w:pos="821"/>
        </w:tabs>
        <w:ind w:right="338"/>
      </w:pPr>
      <w:r>
        <w:t>The</w:t>
      </w:r>
      <w:r>
        <w:rPr>
          <w:spacing w:val="-4"/>
        </w:rPr>
        <w:t xml:space="preserve"> </w:t>
      </w:r>
      <w:r>
        <w:t>Directors</w:t>
      </w:r>
      <w:r>
        <w:rPr>
          <w:spacing w:val="-5"/>
        </w:rPr>
        <w:t xml:space="preserve"> </w:t>
      </w:r>
      <w:r>
        <w:t>shall have</w:t>
      </w:r>
      <w:r>
        <w:rPr>
          <w:spacing w:val="-3"/>
        </w:rPr>
        <w:t xml:space="preserve"> </w:t>
      </w:r>
      <w:r>
        <w:t>such</w:t>
      </w:r>
      <w:r>
        <w:rPr>
          <w:spacing w:val="-4"/>
        </w:rPr>
        <w:t xml:space="preserve"> </w:t>
      </w:r>
      <w:r>
        <w:t>powers</w:t>
      </w:r>
      <w:r>
        <w:rPr>
          <w:spacing w:val="-5"/>
        </w:rPr>
        <w:t xml:space="preserve"> </w:t>
      </w:r>
      <w:r>
        <w:t>and</w:t>
      </w:r>
      <w:r>
        <w:rPr>
          <w:spacing w:val="-5"/>
        </w:rPr>
        <w:t xml:space="preserve"> </w:t>
      </w:r>
      <w:r>
        <w:t>perform</w:t>
      </w:r>
      <w:r>
        <w:rPr>
          <w:spacing w:val="-4"/>
        </w:rPr>
        <w:t xml:space="preserve"> </w:t>
      </w:r>
      <w:r>
        <w:t>such</w:t>
      </w:r>
      <w:r>
        <w:rPr>
          <w:spacing w:val="-4"/>
        </w:rPr>
        <w:t xml:space="preserve"> </w:t>
      </w:r>
      <w:r>
        <w:t>duties</w:t>
      </w:r>
      <w:r>
        <w:rPr>
          <w:spacing w:val="-4"/>
        </w:rPr>
        <w:t xml:space="preserve"> </w:t>
      </w:r>
      <w:r>
        <w:t>as</w:t>
      </w:r>
      <w:r>
        <w:rPr>
          <w:spacing w:val="-5"/>
        </w:rPr>
        <w:t xml:space="preserve"> </w:t>
      </w:r>
      <w:r>
        <w:t>are</w:t>
      </w:r>
      <w:r>
        <w:rPr>
          <w:spacing w:val="-3"/>
        </w:rPr>
        <w:t xml:space="preserve"> </w:t>
      </w:r>
      <w:r>
        <w:t>prescribed</w:t>
      </w:r>
      <w:r>
        <w:rPr>
          <w:spacing w:val="-3"/>
        </w:rPr>
        <w:t xml:space="preserve"> </w:t>
      </w:r>
      <w:r>
        <w:t>by</w:t>
      </w:r>
      <w:r>
        <w:rPr>
          <w:spacing w:val="-4"/>
        </w:rPr>
        <w:t xml:space="preserve"> </w:t>
      </w:r>
      <w:r>
        <w:t>the</w:t>
      </w:r>
      <w:r>
        <w:rPr>
          <w:spacing w:val="-4"/>
        </w:rPr>
        <w:t xml:space="preserve"> </w:t>
      </w:r>
      <w:r>
        <w:t>Bylaws and California Non-Profit Benefit Corporation Law.</w:t>
      </w:r>
    </w:p>
    <w:p w:rsidR="00BC6167" w:rsidRDefault="00BC6167" w:rsidP="00BC6167">
      <w:pPr>
        <w:sectPr w:rsidR="00BC6167">
          <w:pgSz w:w="12240" w:h="15840"/>
          <w:pgMar w:top="1400" w:right="1340" w:bottom="1460" w:left="1340" w:header="0" w:footer="1276" w:gutter="0"/>
          <w:cols w:space="720"/>
        </w:sectPr>
      </w:pPr>
    </w:p>
    <w:p w:rsidR="00BC6167" w:rsidRDefault="00BC6167" w:rsidP="00BC6167">
      <w:pPr>
        <w:pStyle w:val="BodyText"/>
        <w:spacing w:before="2"/>
        <w:rPr>
          <w:sz w:val="8"/>
        </w:rPr>
      </w:pPr>
    </w:p>
    <w:p w:rsidR="00BC6167" w:rsidRDefault="00BC6167" w:rsidP="00BC6167">
      <w:pPr>
        <w:pStyle w:val="Heading1"/>
        <w:numPr>
          <w:ilvl w:val="1"/>
          <w:numId w:val="14"/>
        </w:numPr>
        <w:tabs>
          <w:tab w:val="left" w:pos="820"/>
          <w:tab w:val="left" w:pos="821"/>
        </w:tabs>
        <w:spacing w:before="56"/>
      </w:pPr>
      <w:r>
        <w:t xml:space="preserve">General </w:t>
      </w:r>
      <w:r>
        <w:rPr>
          <w:spacing w:val="-2"/>
        </w:rPr>
        <w:t>Meetings</w:t>
      </w:r>
    </w:p>
    <w:p w:rsidR="00BC6167" w:rsidRDefault="00BC6167" w:rsidP="00BC6167">
      <w:pPr>
        <w:pStyle w:val="BodyText"/>
        <w:spacing w:before="3"/>
        <w:rPr>
          <w:b/>
        </w:rPr>
      </w:pPr>
    </w:p>
    <w:p w:rsidR="00BC6167" w:rsidRDefault="00BC6167" w:rsidP="00BC6167">
      <w:pPr>
        <w:pStyle w:val="BodyText"/>
        <w:ind w:left="100" w:right="88"/>
      </w:pPr>
      <w:r>
        <w:t>Regular meetings of the Board shall be held</w:t>
      </w:r>
      <w:r w:rsidRPr="007F1544">
        <w:rPr>
          <w:color w:val="FF0000"/>
        </w:rPr>
        <w:t xml:space="preserve"> </w:t>
      </w:r>
      <w:r w:rsidRPr="003E18D5">
        <w:t>monthly, at a day and time set by the board</w:t>
      </w:r>
      <w:r>
        <w:rPr>
          <w:color w:val="FF0000"/>
        </w:rPr>
        <w:t xml:space="preserve"> </w:t>
      </w:r>
      <w:r>
        <w:t>at the SBCC. Once</w:t>
      </w:r>
      <w:r>
        <w:rPr>
          <w:spacing w:val="-2"/>
        </w:rPr>
        <w:t xml:space="preserve"> </w:t>
      </w:r>
      <w:r>
        <w:t>a</w:t>
      </w:r>
      <w:r>
        <w:rPr>
          <w:spacing w:val="-3"/>
        </w:rPr>
        <w:t xml:space="preserve"> </w:t>
      </w:r>
      <w:r>
        <w:t>regular</w:t>
      </w:r>
      <w:r>
        <w:rPr>
          <w:spacing w:val="-5"/>
        </w:rPr>
        <w:t xml:space="preserve"> </w:t>
      </w:r>
      <w:r>
        <w:t>time</w:t>
      </w:r>
      <w:r>
        <w:rPr>
          <w:spacing w:val="-2"/>
        </w:rPr>
        <w:t xml:space="preserve"> </w:t>
      </w:r>
      <w:r>
        <w:t>and</w:t>
      </w:r>
      <w:r>
        <w:rPr>
          <w:spacing w:val="-3"/>
        </w:rPr>
        <w:t xml:space="preserve"> </w:t>
      </w:r>
      <w:r>
        <w:t>place</w:t>
      </w:r>
      <w:r>
        <w:rPr>
          <w:spacing w:val="-2"/>
        </w:rPr>
        <w:t xml:space="preserve"> </w:t>
      </w:r>
      <w:r>
        <w:t>have</w:t>
      </w:r>
      <w:r>
        <w:rPr>
          <w:spacing w:val="-2"/>
        </w:rPr>
        <w:t xml:space="preserve"> </w:t>
      </w:r>
      <w:r>
        <w:t>been</w:t>
      </w:r>
      <w:r>
        <w:rPr>
          <w:spacing w:val="-3"/>
        </w:rPr>
        <w:t xml:space="preserve"> </w:t>
      </w:r>
      <w:r>
        <w:t>established</w:t>
      </w:r>
      <w:r>
        <w:rPr>
          <w:spacing w:val="-3"/>
        </w:rPr>
        <w:t xml:space="preserve"> </w:t>
      </w:r>
      <w:r>
        <w:t>or</w:t>
      </w:r>
      <w:r>
        <w:rPr>
          <w:spacing w:val="-4"/>
        </w:rPr>
        <w:t xml:space="preserve"> </w:t>
      </w:r>
      <w:r>
        <w:t>changed,</w:t>
      </w:r>
      <w:r>
        <w:rPr>
          <w:spacing w:val="-2"/>
        </w:rPr>
        <w:t xml:space="preserve"> </w:t>
      </w:r>
      <w:r>
        <w:t>notice</w:t>
      </w:r>
      <w:r>
        <w:rPr>
          <w:spacing w:val="-2"/>
        </w:rPr>
        <w:t xml:space="preserve"> </w:t>
      </w:r>
      <w:r>
        <w:t>of</w:t>
      </w:r>
      <w:r>
        <w:rPr>
          <w:spacing w:val="-5"/>
        </w:rPr>
        <w:t xml:space="preserve"> </w:t>
      </w:r>
      <w:r>
        <w:t>the</w:t>
      </w:r>
      <w:r>
        <w:rPr>
          <w:spacing w:val="-3"/>
        </w:rPr>
        <w:t xml:space="preserve"> </w:t>
      </w:r>
      <w:r>
        <w:t>first</w:t>
      </w:r>
      <w:r>
        <w:rPr>
          <w:spacing w:val="-1"/>
        </w:rPr>
        <w:t xml:space="preserve"> </w:t>
      </w:r>
      <w:r>
        <w:t>such</w:t>
      </w:r>
      <w:r>
        <w:rPr>
          <w:spacing w:val="-3"/>
        </w:rPr>
        <w:t xml:space="preserve"> </w:t>
      </w:r>
      <w:r>
        <w:t>regular</w:t>
      </w:r>
      <w:r>
        <w:rPr>
          <w:spacing w:val="-5"/>
        </w:rPr>
        <w:t xml:space="preserve"> </w:t>
      </w:r>
      <w:r>
        <w:t>meeting shall be given at least four days prior thereto if given by first class mail, postage prepaid, or 48 hours (about 2 days) prior thereto if delivered personally or by telephone or e-mail. Thereafter, no notice of such regular meeting need be given unless and until there is a change in the time and/or place of the regular meeting. General meetings shall last no longer than 2 hours unless extended but may be extended for an agreed upon time on the vote of the Board members in attendance if a quorum is present to conduct business.</w:t>
      </w:r>
    </w:p>
    <w:p w:rsidR="00BC6167" w:rsidRDefault="00BC6167" w:rsidP="00BC6167">
      <w:pPr>
        <w:pStyle w:val="BodyText"/>
        <w:spacing w:before="11"/>
        <w:rPr>
          <w:sz w:val="21"/>
        </w:rPr>
      </w:pPr>
    </w:p>
    <w:p w:rsidR="00BC6167" w:rsidRDefault="00BC6167" w:rsidP="00BC6167">
      <w:pPr>
        <w:pStyle w:val="Heading1"/>
        <w:numPr>
          <w:ilvl w:val="1"/>
          <w:numId w:val="14"/>
        </w:numPr>
        <w:tabs>
          <w:tab w:val="left" w:pos="820"/>
          <w:tab w:val="left" w:pos="821"/>
        </w:tabs>
      </w:pPr>
      <w:r>
        <w:t>Executive</w:t>
      </w:r>
      <w:r>
        <w:rPr>
          <w:spacing w:val="-5"/>
        </w:rPr>
        <w:t xml:space="preserve"> </w:t>
      </w:r>
      <w:r>
        <w:rPr>
          <w:spacing w:val="-2"/>
        </w:rPr>
        <w:t>Meeting</w:t>
      </w:r>
    </w:p>
    <w:p w:rsidR="00BC6167" w:rsidRDefault="00BC6167" w:rsidP="00BC6167">
      <w:pPr>
        <w:pStyle w:val="BodyText"/>
        <w:spacing w:before="11"/>
        <w:rPr>
          <w:b/>
          <w:sz w:val="21"/>
        </w:rPr>
      </w:pPr>
    </w:p>
    <w:p w:rsidR="00BC6167" w:rsidRDefault="00BC6167" w:rsidP="00BC6167">
      <w:pPr>
        <w:pStyle w:val="BodyText"/>
        <w:ind w:left="100" w:right="88"/>
      </w:pPr>
      <w:r>
        <w:t>Meetings of the Executive Committee shall include the Executive Committee members, any other interested Board members and the General Manager, in a non- voting capacity. Meetings shall be held a week before each board meeting, to establish the agenda for the coming General Board Meeting. This may be done virtually as an alternative to in in person meetings. All Board members</w:t>
      </w:r>
      <w:r>
        <w:rPr>
          <w:spacing w:val="-4"/>
        </w:rPr>
        <w:t xml:space="preserve"> </w:t>
      </w:r>
      <w:r>
        <w:t>shall receive</w:t>
      </w:r>
      <w:r>
        <w:rPr>
          <w:spacing w:val="-2"/>
        </w:rPr>
        <w:t xml:space="preserve"> </w:t>
      </w:r>
      <w:r>
        <w:t>notification</w:t>
      </w:r>
      <w:r>
        <w:rPr>
          <w:spacing w:val="-3"/>
        </w:rPr>
        <w:t xml:space="preserve"> </w:t>
      </w:r>
      <w:r>
        <w:t>of</w:t>
      </w:r>
      <w:r>
        <w:rPr>
          <w:spacing w:val="-5"/>
        </w:rPr>
        <w:t xml:space="preserve"> </w:t>
      </w:r>
      <w:r>
        <w:t>a</w:t>
      </w:r>
      <w:r>
        <w:rPr>
          <w:spacing w:val="-3"/>
        </w:rPr>
        <w:t xml:space="preserve"> </w:t>
      </w:r>
      <w:r>
        <w:t>virtual</w:t>
      </w:r>
      <w:r>
        <w:rPr>
          <w:spacing w:val="-2"/>
        </w:rPr>
        <w:t xml:space="preserve"> </w:t>
      </w:r>
      <w:r>
        <w:t>meeting</w:t>
      </w:r>
      <w:r>
        <w:rPr>
          <w:spacing w:val="-1"/>
        </w:rPr>
        <w:t xml:space="preserve"> </w:t>
      </w:r>
      <w:r>
        <w:t>alternative</w:t>
      </w:r>
      <w:r>
        <w:rPr>
          <w:spacing w:val="-2"/>
        </w:rPr>
        <w:t xml:space="preserve"> </w:t>
      </w:r>
      <w:r>
        <w:t>with</w:t>
      </w:r>
      <w:r>
        <w:rPr>
          <w:spacing w:val="-3"/>
        </w:rPr>
        <w:t xml:space="preserve"> </w:t>
      </w:r>
      <w:r>
        <w:t>the</w:t>
      </w:r>
      <w:r>
        <w:rPr>
          <w:spacing w:val="-3"/>
        </w:rPr>
        <w:t xml:space="preserve"> </w:t>
      </w:r>
      <w:r>
        <w:t>option</w:t>
      </w:r>
      <w:r>
        <w:rPr>
          <w:spacing w:val="-3"/>
        </w:rPr>
        <w:t xml:space="preserve"> </w:t>
      </w:r>
      <w:r>
        <w:t>to</w:t>
      </w:r>
      <w:r>
        <w:rPr>
          <w:spacing w:val="-3"/>
        </w:rPr>
        <w:t xml:space="preserve"> </w:t>
      </w:r>
      <w:r>
        <w:t>join</w:t>
      </w:r>
      <w:r>
        <w:rPr>
          <w:spacing w:val="-3"/>
        </w:rPr>
        <w:t xml:space="preserve"> </w:t>
      </w:r>
      <w:r>
        <w:t>the</w:t>
      </w:r>
      <w:r>
        <w:rPr>
          <w:spacing w:val="-3"/>
        </w:rPr>
        <w:t xml:space="preserve"> </w:t>
      </w:r>
      <w:r>
        <w:t>meeting.</w:t>
      </w:r>
    </w:p>
    <w:p w:rsidR="00BC6167" w:rsidRDefault="00BC6167" w:rsidP="00BC6167">
      <w:pPr>
        <w:pStyle w:val="BodyText"/>
        <w:spacing w:before="2"/>
      </w:pPr>
    </w:p>
    <w:p w:rsidR="00BC6167" w:rsidRDefault="00BC6167" w:rsidP="00BC6167">
      <w:pPr>
        <w:pStyle w:val="Heading1"/>
        <w:numPr>
          <w:ilvl w:val="1"/>
          <w:numId w:val="14"/>
        </w:numPr>
        <w:tabs>
          <w:tab w:val="left" w:pos="820"/>
          <w:tab w:val="left" w:pos="821"/>
        </w:tabs>
      </w:pPr>
      <w:r>
        <w:t>Special</w:t>
      </w:r>
      <w:r>
        <w:rPr>
          <w:spacing w:val="-2"/>
        </w:rPr>
        <w:t xml:space="preserve"> Meetings</w:t>
      </w:r>
    </w:p>
    <w:p w:rsidR="00BC6167" w:rsidRDefault="00BC6167" w:rsidP="00BC6167">
      <w:pPr>
        <w:pStyle w:val="BodyText"/>
        <w:spacing w:before="10"/>
        <w:rPr>
          <w:b/>
          <w:sz w:val="21"/>
        </w:rPr>
      </w:pPr>
    </w:p>
    <w:p w:rsidR="00BC6167" w:rsidRDefault="00BC6167" w:rsidP="00BC6167">
      <w:pPr>
        <w:pStyle w:val="BodyText"/>
        <w:ind w:left="100" w:right="158"/>
      </w:pPr>
      <w:r>
        <w:t>Any Executive Director or any two General Directors may call special</w:t>
      </w:r>
      <w:r>
        <w:rPr>
          <w:spacing w:val="-2"/>
        </w:rPr>
        <w:t xml:space="preserve"> </w:t>
      </w:r>
      <w:r>
        <w:t>meetings</w:t>
      </w:r>
      <w:r>
        <w:rPr>
          <w:spacing w:val="-4"/>
        </w:rPr>
        <w:t xml:space="preserve"> </w:t>
      </w:r>
      <w:r>
        <w:t>of</w:t>
      </w:r>
      <w:r>
        <w:rPr>
          <w:spacing w:val="-5"/>
        </w:rPr>
        <w:t xml:space="preserve"> </w:t>
      </w:r>
      <w:r>
        <w:t>the</w:t>
      </w:r>
      <w:r>
        <w:rPr>
          <w:spacing w:val="-3"/>
        </w:rPr>
        <w:t xml:space="preserve"> </w:t>
      </w:r>
      <w:r>
        <w:t>Board</w:t>
      </w:r>
      <w:r>
        <w:rPr>
          <w:spacing w:val="-3"/>
        </w:rPr>
        <w:t xml:space="preserve"> </w:t>
      </w:r>
      <w:r>
        <w:t>for urgent time-sensitive items requiring a vote that cannot be met by the next scheduled General Board meeting.</w:t>
      </w:r>
      <w:r>
        <w:rPr>
          <w:spacing w:val="40"/>
        </w:rPr>
        <w:t xml:space="preserve"> </w:t>
      </w:r>
      <w:r>
        <w:t>Special</w:t>
      </w:r>
      <w:r>
        <w:rPr>
          <w:spacing w:val="-2"/>
        </w:rPr>
        <w:t xml:space="preserve"> </w:t>
      </w:r>
      <w:r>
        <w:t>meetings</w:t>
      </w:r>
      <w:r>
        <w:rPr>
          <w:spacing w:val="-4"/>
        </w:rPr>
        <w:t xml:space="preserve"> </w:t>
      </w:r>
      <w:r>
        <w:t>shall</w:t>
      </w:r>
      <w:r>
        <w:rPr>
          <w:spacing w:val="-3"/>
        </w:rPr>
        <w:t xml:space="preserve"> </w:t>
      </w:r>
      <w:r>
        <w:t>be</w:t>
      </w:r>
      <w:r>
        <w:rPr>
          <w:spacing w:val="-3"/>
        </w:rPr>
        <w:t xml:space="preserve"> </w:t>
      </w:r>
      <w:r>
        <w:t>held</w:t>
      </w:r>
      <w:r>
        <w:rPr>
          <w:spacing w:val="-3"/>
        </w:rPr>
        <w:t xml:space="preserve"> </w:t>
      </w:r>
      <w:r>
        <w:t>with</w:t>
      </w:r>
      <w:r>
        <w:rPr>
          <w:spacing w:val="-3"/>
        </w:rPr>
        <w:t xml:space="preserve"> </w:t>
      </w:r>
      <w:r>
        <w:t>a</w:t>
      </w:r>
      <w:r>
        <w:rPr>
          <w:spacing w:val="-3"/>
        </w:rPr>
        <w:t xml:space="preserve"> </w:t>
      </w:r>
      <w:r>
        <w:t>four-day</w:t>
      </w:r>
      <w:r>
        <w:rPr>
          <w:spacing w:val="-2"/>
        </w:rPr>
        <w:t xml:space="preserve"> </w:t>
      </w:r>
      <w:r>
        <w:t>notice</w:t>
      </w:r>
      <w:r>
        <w:rPr>
          <w:spacing w:val="-2"/>
        </w:rPr>
        <w:t xml:space="preserve"> </w:t>
      </w:r>
      <w:r>
        <w:t>by</w:t>
      </w:r>
      <w:r>
        <w:rPr>
          <w:spacing w:val="-3"/>
        </w:rPr>
        <w:t xml:space="preserve"> </w:t>
      </w:r>
      <w:r>
        <w:t>first</w:t>
      </w:r>
      <w:r>
        <w:rPr>
          <w:spacing w:val="-1"/>
        </w:rPr>
        <w:t xml:space="preserve"> </w:t>
      </w:r>
      <w:r>
        <w:t>class</w:t>
      </w:r>
      <w:r>
        <w:rPr>
          <w:spacing w:val="-4"/>
        </w:rPr>
        <w:t xml:space="preserve"> </w:t>
      </w:r>
      <w:r>
        <w:t>mail,</w:t>
      </w:r>
      <w:r>
        <w:rPr>
          <w:spacing w:val="-2"/>
        </w:rPr>
        <w:t xml:space="preserve"> </w:t>
      </w:r>
      <w:r>
        <w:t>postage</w:t>
      </w:r>
      <w:r>
        <w:rPr>
          <w:spacing w:val="-2"/>
        </w:rPr>
        <w:t xml:space="preserve"> </w:t>
      </w:r>
      <w:r>
        <w:t>prepaid, or</w:t>
      </w:r>
      <w:r>
        <w:rPr>
          <w:spacing w:val="-4"/>
        </w:rPr>
        <w:t xml:space="preserve"> </w:t>
      </w:r>
      <w:r>
        <w:t>on 48-hour notice delivered personally, by telephone or e-mail.</w:t>
      </w:r>
    </w:p>
    <w:p w:rsidR="00BC6167" w:rsidRDefault="00BC6167" w:rsidP="00BC6167">
      <w:pPr>
        <w:pStyle w:val="BodyText"/>
        <w:spacing w:before="3"/>
      </w:pPr>
    </w:p>
    <w:p w:rsidR="00BC6167" w:rsidRDefault="00BC6167" w:rsidP="00BC6167">
      <w:pPr>
        <w:pStyle w:val="Heading1"/>
        <w:ind w:left="2258" w:right="2258" w:firstLine="0"/>
        <w:jc w:val="center"/>
      </w:pPr>
      <w:r>
        <w:t>Article</w:t>
      </w:r>
      <w:r>
        <w:rPr>
          <w:spacing w:val="-4"/>
        </w:rPr>
        <w:t xml:space="preserve"> </w:t>
      </w:r>
      <w:r>
        <w:t>7:</w:t>
      </w:r>
      <w:r>
        <w:rPr>
          <w:spacing w:val="44"/>
        </w:rPr>
        <w:t xml:space="preserve"> </w:t>
      </w:r>
      <w:r>
        <w:t>Meeting</w:t>
      </w:r>
      <w:r>
        <w:rPr>
          <w:spacing w:val="-2"/>
        </w:rPr>
        <w:t xml:space="preserve"> Procedures</w:t>
      </w:r>
    </w:p>
    <w:p w:rsidR="00BC6167" w:rsidRDefault="00BC6167" w:rsidP="00BC6167">
      <w:pPr>
        <w:pStyle w:val="BodyText"/>
        <w:spacing w:before="10"/>
        <w:rPr>
          <w:b/>
          <w:sz w:val="21"/>
        </w:rPr>
      </w:pPr>
    </w:p>
    <w:p w:rsidR="00BC6167" w:rsidRDefault="00BC6167" w:rsidP="00BC6167">
      <w:pPr>
        <w:pStyle w:val="ListParagraph"/>
        <w:numPr>
          <w:ilvl w:val="1"/>
          <w:numId w:val="13"/>
        </w:numPr>
        <w:tabs>
          <w:tab w:val="left" w:pos="820"/>
          <w:tab w:val="left" w:pos="821"/>
        </w:tabs>
        <w:rPr>
          <w:b/>
        </w:rPr>
      </w:pPr>
      <w:r>
        <w:rPr>
          <w:b/>
          <w:spacing w:val="-2"/>
        </w:rPr>
        <w:t>Quorum</w:t>
      </w:r>
    </w:p>
    <w:p w:rsidR="00BC6167" w:rsidRDefault="00BC6167" w:rsidP="00BC6167">
      <w:pPr>
        <w:pStyle w:val="BodyText"/>
        <w:spacing w:before="5"/>
        <w:rPr>
          <w:b/>
        </w:rPr>
      </w:pPr>
    </w:p>
    <w:p w:rsidR="00BC6167" w:rsidRDefault="00BC6167" w:rsidP="00BC6167">
      <w:pPr>
        <w:pStyle w:val="BodyText"/>
        <w:spacing w:line="237" w:lineRule="auto"/>
        <w:ind w:left="100" w:right="88"/>
      </w:pPr>
      <w:r>
        <w:t>A</w:t>
      </w:r>
      <w:r>
        <w:rPr>
          <w:spacing w:val="-5"/>
        </w:rPr>
        <w:t xml:space="preserve"> </w:t>
      </w:r>
      <w:r>
        <w:t>majority</w:t>
      </w:r>
      <w:r>
        <w:rPr>
          <w:spacing w:val="-2"/>
        </w:rPr>
        <w:t xml:space="preserve"> </w:t>
      </w:r>
      <w:r>
        <w:t>of</w:t>
      </w:r>
      <w:r>
        <w:rPr>
          <w:spacing w:val="-5"/>
        </w:rPr>
        <w:t xml:space="preserve"> </w:t>
      </w:r>
      <w:r>
        <w:t>the</w:t>
      </w:r>
      <w:r>
        <w:rPr>
          <w:spacing w:val="-3"/>
        </w:rPr>
        <w:t xml:space="preserve"> </w:t>
      </w:r>
      <w:r>
        <w:t>Directors</w:t>
      </w:r>
      <w:r>
        <w:rPr>
          <w:spacing w:val="-4"/>
        </w:rPr>
        <w:t xml:space="preserve"> </w:t>
      </w:r>
      <w:r>
        <w:t>then</w:t>
      </w:r>
      <w:r>
        <w:rPr>
          <w:spacing w:val="-3"/>
        </w:rPr>
        <w:t xml:space="preserve"> </w:t>
      </w:r>
      <w:r>
        <w:t>in</w:t>
      </w:r>
      <w:r>
        <w:rPr>
          <w:spacing w:val="-3"/>
        </w:rPr>
        <w:t xml:space="preserve"> </w:t>
      </w:r>
      <w:r>
        <w:t>office</w:t>
      </w:r>
      <w:r>
        <w:rPr>
          <w:spacing w:val="-2"/>
        </w:rPr>
        <w:t xml:space="preserve"> </w:t>
      </w:r>
      <w:r>
        <w:t>shall</w:t>
      </w:r>
      <w:r>
        <w:rPr>
          <w:spacing w:val="-3"/>
        </w:rPr>
        <w:t xml:space="preserve"> </w:t>
      </w:r>
      <w:r>
        <w:t>constitute a</w:t>
      </w:r>
      <w:r>
        <w:rPr>
          <w:spacing w:val="-3"/>
        </w:rPr>
        <w:t xml:space="preserve"> </w:t>
      </w:r>
      <w:r>
        <w:t>quorum</w:t>
      </w:r>
      <w:r>
        <w:rPr>
          <w:spacing w:val="-4"/>
        </w:rPr>
        <w:t xml:space="preserve"> </w:t>
      </w:r>
      <w:r>
        <w:t>of</w:t>
      </w:r>
      <w:r>
        <w:rPr>
          <w:spacing w:val="-5"/>
        </w:rPr>
        <w:t xml:space="preserve"> </w:t>
      </w:r>
      <w:r>
        <w:t>the</w:t>
      </w:r>
      <w:r>
        <w:rPr>
          <w:spacing w:val="-3"/>
        </w:rPr>
        <w:t xml:space="preserve"> </w:t>
      </w:r>
      <w:r>
        <w:t>Board</w:t>
      </w:r>
      <w:r>
        <w:rPr>
          <w:spacing w:val="-3"/>
        </w:rPr>
        <w:t xml:space="preserve"> </w:t>
      </w:r>
      <w:r>
        <w:t>of</w:t>
      </w:r>
      <w:r>
        <w:rPr>
          <w:spacing w:val="-5"/>
        </w:rPr>
        <w:t xml:space="preserve"> </w:t>
      </w:r>
      <w:r>
        <w:t>Directors</w:t>
      </w:r>
      <w:r>
        <w:rPr>
          <w:spacing w:val="-4"/>
        </w:rPr>
        <w:t xml:space="preserve"> </w:t>
      </w:r>
      <w:r>
        <w:t>for</w:t>
      </w:r>
      <w:r>
        <w:rPr>
          <w:spacing w:val="-4"/>
        </w:rPr>
        <w:t xml:space="preserve"> </w:t>
      </w:r>
      <w:r>
        <w:t>the transaction of business.</w:t>
      </w:r>
    </w:p>
    <w:p w:rsidR="00BC6167" w:rsidRDefault="00BC6167" w:rsidP="00BC6167">
      <w:pPr>
        <w:pStyle w:val="BodyText"/>
        <w:spacing w:before="3"/>
      </w:pPr>
    </w:p>
    <w:p w:rsidR="00BC6167" w:rsidRDefault="00BC6167" w:rsidP="00BC6167">
      <w:pPr>
        <w:pStyle w:val="Heading1"/>
        <w:numPr>
          <w:ilvl w:val="1"/>
          <w:numId w:val="13"/>
        </w:numPr>
        <w:tabs>
          <w:tab w:val="left" w:pos="820"/>
          <w:tab w:val="left" w:pos="821"/>
        </w:tabs>
      </w:pPr>
      <w:r>
        <w:t>Transactions</w:t>
      </w:r>
      <w:r>
        <w:rPr>
          <w:spacing w:val="-3"/>
        </w:rPr>
        <w:t xml:space="preserve"> </w:t>
      </w:r>
      <w:r>
        <w:t>of</w:t>
      </w:r>
      <w:r>
        <w:rPr>
          <w:spacing w:val="-2"/>
        </w:rPr>
        <w:t xml:space="preserve"> </w:t>
      </w:r>
      <w:r>
        <w:t>the</w:t>
      </w:r>
      <w:r>
        <w:rPr>
          <w:spacing w:val="-7"/>
        </w:rPr>
        <w:t xml:space="preserve"> </w:t>
      </w:r>
      <w:r>
        <w:rPr>
          <w:spacing w:val="-4"/>
        </w:rPr>
        <w:t>Board</w:t>
      </w:r>
    </w:p>
    <w:p w:rsidR="00BC6167" w:rsidRDefault="00BC6167" w:rsidP="00BC6167">
      <w:pPr>
        <w:pStyle w:val="BodyText"/>
        <w:spacing w:before="10"/>
        <w:rPr>
          <w:b/>
          <w:sz w:val="21"/>
        </w:rPr>
      </w:pPr>
    </w:p>
    <w:p w:rsidR="00BC6167" w:rsidRDefault="00BC6167" w:rsidP="00BC6167">
      <w:pPr>
        <w:pStyle w:val="BodyText"/>
        <w:spacing w:before="1" w:line="242" w:lineRule="auto"/>
        <w:ind w:left="100" w:right="160"/>
      </w:pPr>
      <w:r>
        <w:t>Except as otherwise provided in the Articles, in these Bylaws, or by the law, every act or decision done or</w:t>
      </w:r>
      <w:r>
        <w:rPr>
          <w:spacing w:val="-4"/>
        </w:rPr>
        <w:t xml:space="preserve"> </w:t>
      </w:r>
      <w:r>
        <w:t>made</w:t>
      </w:r>
      <w:r>
        <w:rPr>
          <w:spacing w:val="-3"/>
        </w:rPr>
        <w:t xml:space="preserve"> </w:t>
      </w:r>
      <w:r>
        <w:t>by</w:t>
      </w:r>
      <w:r>
        <w:rPr>
          <w:spacing w:val="-3"/>
        </w:rPr>
        <w:t xml:space="preserve"> </w:t>
      </w:r>
      <w:r>
        <w:t>a</w:t>
      </w:r>
      <w:r>
        <w:rPr>
          <w:spacing w:val="-3"/>
        </w:rPr>
        <w:t xml:space="preserve"> </w:t>
      </w:r>
      <w:r>
        <w:t>majority</w:t>
      </w:r>
      <w:r>
        <w:rPr>
          <w:spacing w:val="-2"/>
        </w:rPr>
        <w:t xml:space="preserve"> </w:t>
      </w:r>
      <w:r>
        <w:t>of</w:t>
      </w:r>
      <w:r>
        <w:rPr>
          <w:spacing w:val="-5"/>
        </w:rPr>
        <w:t xml:space="preserve"> </w:t>
      </w:r>
      <w:r>
        <w:t>the</w:t>
      </w:r>
      <w:r>
        <w:rPr>
          <w:spacing w:val="-3"/>
        </w:rPr>
        <w:t xml:space="preserve"> </w:t>
      </w:r>
      <w:r>
        <w:t>Directors present</w:t>
      </w:r>
      <w:r>
        <w:rPr>
          <w:spacing w:val="-2"/>
        </w:rPr>
        <w:t xml:space="preserve"> </w:t>
      </w:r>
      <w:r>
        <w:t>at</w:t>
      </w:r>
      <w:r>
        <w:rPr>
          <w:spacing w:val="-2"/>
        </w:rPr>
        <w:t xml:space="preserve"> </w:t>
      </w:r>
      <w:r>
        <w:t>a</w:t>
      </w:r>
      <w:r>
        <w:rPr>
          <w:spacing w:val="-3"/>
        </w:rPr>
        <w:t xml:space="preserve"> </w:t>
      </w:r>
      <w:r>
        <w:t>meeting</w:t>
      </w:r>
      <w:r>
        <w:rPr>
          <w:spacing w:val="-1"/>
        </w:rPr>
        <w:t xml:space="preserve"> </w:t>
      </w:r>
      <w:r>
        <w:t>duly</w:t>
      </w:r>
      <w:r>
        <w:rPr>
          <w:spacing w:val="-2"/>
        </w:rPr>
        <w:t xml:space="preserve"> </w:t>
      </w:r>
      <w:r>
        <w:t>held</w:t>
      </w:r>
      <w:r>
        <w:rPr>
          <w:spacing w:val="-4"/>
        </w:rPr>
        <w:t xml:space="preserve"> </w:t>
      </w:r>
      <w:r>
        <w:t>at</w:t>
      </w:r>
      <w:r>
        <w:rPr>
          <w:spacing w:val="-2"/>
        </w:rPr>
        <w:t xml:space="preserve"> </w:t>
      </w:r>
      <w:r>
        <w:t>which</w:t>
      </w:r>
      <w:r>
        <w:rPr>
          <w:spacing w:val="-3"/>
        </w:rPr>
        <w:t xml:space="preserve"> </w:t>
      </w:r>
      <w:r>
        <w:t>a</w:t>
      </w:r>
      <w:r>
        <w:rPr>
          <w:spacing w:val="-3"/>
        </w:rPr>
        <w:t xml:space="preserve"> </w:t>
      </w:r>
      <w:r>
        <w:t>quorum</w:t>
      </w:r>
      <w:r>
        <w:rPr>
          <w:spacing w:val="-4"/>
        </w:rPr>
        <w:t xml:space="preserve"> </w:t>
      </w:r>
      <w:r>
        <w:t>is</w:t>
      </w:r>
      <w:r>
        <w:rPr>
          <w:spacing w:val="-4"/>
        </w:rPr>
        <w:t xml:space="preserve"> </w:t>
      </w:r>
      <w:r>
        <w:t>present</w:t>
      </w:r>
      <w:r>
        <w:rPr>
          <w:spacing w:val="-2"/>
        </w:rPr>
        <w:t xml:space="preserve"> </w:t>
      </w:r>
      <w:r>
        <w:t>shall be the act of the Board of Directors.</w:t>
      </w:r>
    </w:p>
    <w:p w:rsidR="00BC6167" w:rsidRDefault="00BC6167" w:rsidP="00BC6167">
      <w:pPr>
        <w:spacing w:line="242" w:lineRule="auto"/>
        <w:sectPr w:rsidR="00BC6167">
          <w:pgSz w:w="12240" w:h="15840"/>
          <w:pgMar w:top="1820" w:right="1340" w:bottom="1460" w:left="1340" w:header="0" w:footer="1276" w:gutter="0"/>
          <w:cols w:space="720"/>
        </w:sectPr>
      </w:pPr>
    </w:p>
    <w:p w:rsidR="00BC6167" w:rsidRDefault="00BC6167" w:rsidP="00BC6167">
      <w:pPr>
        <w:pStyle w:val="BodyText"/>
        <w:spacing w:before="2"/>
        <w:rPr>
          <w:sz w:val="8"/>
        </w:rPr>
      </w:pPr>
    </w:p>
    <w:p w:rsidR="00BC6167" w:rsidRDefault="00BC6167" w:rsidP="00BC6167">
      <w:pPr>
        <w:pStyle w:val="Heading1"/>
        <w:numPr>
          <w:ilvl w:val="1"/>
          <w:numId w:val="13"/>
        </w:numPr>
        <w:tabs>
          <w:tab w:val="left" w:pos="820"/>
          <w:tab w:val="left" w:pos="821"/>
        </w:tabs>
        <w:spacing w:before="56"/>
      </w:pPr>
      <w:r>
        <w:t>Conduct</w:t>
      </w:r>
      <w:r>
        <w:rPr>
          <w:spacing w:val="-2"/>
        </w:rPr>
        <w:t xml:space="preserve"> </w:t>
      </w:r>
      <w:r>
        <w:t xml:space="preserve">of </w:t>
      </w:r>
      <w:r>
        <w:rPr>
          <w:spacing w:val="-2"/>
        </w:rPr>
        <w:t>Meetings</w:t>
      </w:r>
    </w:p>
    <w:p w:rsidR="00BC6167" w:rsidRDefault="00BC6167" w:rsidP="00BC6167">
      <w:pPr>
        <w:pStyle w:val="BodyText"/>
        <w:spacing w:before="3"/>
        <w:rPr>
          <w:b/>
        </w:rPr>
      </w:pPr>
    </w:p>
    <w:p w:rsidR="00BC6167" w:rsidRDefault="00BC6167" w:rsidP="00BC6167">
      <w:pPr>
        <w:pStyle w:val="ListParagraph"/>
        <w:numPr>
          <w:ilvl w:val="0"/>
          <w:numId w:val="12"/>
        </w:numPr>
        <w:tabs>
          <w:tab w:val="left" w:pos="461"/>
        </w:tabs>
        <w:ind w:left="460" w:right="147"/>
      </w:pPr>
      <w:r>
        <w:t>The President or, in his or her absence, the Vice-President or, in his or her absence, any Director selected by the Directors present shall preside at meetings of the Board of Directors. The Secretary of</w:t>
      </w:r>
      <w:r>
        <w:rPr>
          <w:spacing w:val="-3"/>
        </w:rPr>
        <w:t xml:space="preserve"> </w:t>
      </w:r>
      <w:r>
        <w:t>the</w:t>
      </w:r>
      <w:r>
        <w:rPr>
          <w:spacing w:val="-1"/>
        </w:rPr>
        <w:t xml:space="preserve"> </w:t>
      </w:r>
      <w:r>
        <w:t>SBCC or, in</w:t>
      </w:r>
      <w:r>
        <w:rPr>
          <w:spacing w:val="-1"/>
        </w:rPr>
        <w:t xml:space="preserve"> </w:t>
      </w:r>
      <w:r>
        <w:t>the</w:t>
      </w:r>
      <w:r>
        <w:rPr>
          <w:spacing w:val="-1"/>
        </w:rPr>
        <w:t xml:space="preserve"> </w:t>
      </w:r>
      <w:r>
        <w:t>Secretary’s</w:t>
      </w:r>
      <w:r>
        <w:rPr>
          <w:spacing w:val="-1"/>
        </w:rPr>
        <w:t xml:space="preserve"> </w:t>
      </w:r>
      <w:r>
        <w:t>absence, any person</w:t>
      </w:r>
      <w:r>
        <w:rPr>
          <w:spacing w:val="-1"/>
        </w:rPr>
        <w:t xml:space="preserve"> </w:t>
      </w:r>
      <w:r>
        <w:t>appointed by</w:t>
      </w:r>
      <w:r>
        <w:rPr>
          <w:spacing w:val="-1"/>
        </w:rPr>
        <w:t xml:space="preserve"> </w:t>
      </w:r>
      <w:r>
        <w:t>the</w:t>
      </w:r>
      <w:r>
        <w:rPr>
          <w:spacing w:val="-1"/>
        </w:rPr>
        <w:t xml:space="preserve"> </w:t>
      </w:r>
      <w:r>
        <w:t>presiding officer</w:t>
      </w:r>
      <w:r>
        <w:rPr>
          <w:spacing w:val="-2"/>
        </w:rPr>
        <w:t xml:space="preserve"> </w:t>
      </w:r>
      <w:r>
        <w:t>shall</w:t>
      </w:r>
      <w:r>
        <w:rPr>
          <w:spacing w:val="-1"/>
        </w:rPr>
        <w:t xml:space="preserve"> </w:t>
      </w:r>
      <w:r>
        <w:t>act as Secretary of the Board. Members of the Board of Directors may participate in a meeting using conference</w:t>
      </w:r>
      <w:r>
        <w:rPr>
          <w:spacing w:val="-3"/>
        </w:rPr>
        <w:t xml:space="preserve"> </w:t>
      </w:r>
      <w:r>
        <w:t>telephone</w:t>
      </w:r>
      <w:r>
        <w:rPr>
          <w:spacing w:val="-4"/>
        </w:rPr>
        <w:t xml:space="preserve"> </w:t>
      </w:r>
      <w:r>
        <w:t>or</w:t>
      </w:r>
      <w:r>
        <w:rPr>
          <w:spacing w:val="-5"/>
        </w:rPr>
        <w:t xml:space="preserve"> </w:t>
      </w:r>
      <w:r>
        <w:t>similar</w:t>
      </w:r>
      <w:r>
        <w:rPr>
          <w:spacing w:val="-5"/>
        </w:rPr>
        <w:t xml:space="preserve"> </w:t>
      </w:r>
      <w:r>
        <w:t>communications</w:t>
      </w:r>
      <w:r>
        <w:rPr>
          <w:spacing w:val="-5"/>
        </w:rPr>
        <w:t xml:space="preserve"> </w:t>
      </w:r>
      <w:r>
        <w:t>equipment,</w:t>
      </w:r>
      <w:r>
        <w:rPr>
          <w:spacing w:val="-3"/>
        </w:rPr>
        <w:t xml:space="preserve"> </w:t>
      </w:r>
      <w:r>
        <w:t>so</w:t>
      </w:r>
      <w:r>
        <w:rPr>
          <w:spacing w:val="-4"/>
        </w:rPr>
        <w:t xml:space="preserve"> </w:t>
      </w:r>
      <w:r>
        <w:t>long</w:t>
      </w:r>
      <w:r>
        <w:rPr>
          <w:spacing w:val="-3"/>
        </w:rPr>
        <w:t xml:space="preserve"> </w:t>
      </w:r>
      <w:r>
        <w:t>as</w:t>
      </w:r>
      <w:r>
        <w:rPr>
          <w:spacing w:val="-5"/>
        </w:rPr>
        <w:t xml:space="preserve"> </w:t>
      </w:r>
      <w:r>
        <w:t>all</w:t>
      </w:r>
      <w:r>
        <w:rPr>
          <w:spacing w:val="-3"/>
        </w:rPr>
        <w:t xml:space="preserve"> </w:t>
      </w:r>
      <w:r>
        <w:t>members</w:t>
      </w:r>
      <w:r>
        <w:rPr>
          <w:spacing w:val="-1"/>
        </w:rPr>
        <w:t xml:space="preserve"> </w:t>
      </w:r>
      <w:r>
        <w:t>participating</w:t>
      </w:r>
      <w:r>
        <w:rPr>
          <w:spacing w:val="-3"/>
        </w:rPr>
        <w:t xml:space="preserve"> </w:t>
      </w:r>
      <w:r>
        <w:t xml:space="preserve">in such meeting can hear one another. Such participation shall constitute personal presence at the </w:t>
      </w:r>
      <w:r>
        <w:rPr>
          <w:spacing w:val="-2"/>
        </w:rPr>
        <w:t>meeting.</w:t>
      </w:r>
    </w:p>
    <w:p w:rsidR="00BC6167" w:rsidRDefault="00BC6167" w:rsidP="00BC6167">
      <w:pPr>
        <w:pStyle w:val="BodyText"/>
        <w:spacing w:before="10"/>
        <w:rPr>
          <w:sz w:val="21"/>
        </w:rPr>
      </w:pPr>
    </w:p>
    <w:p w:rsidR="00BC6167" w:rsidRDefault="00BC6167" w:rsidP="00BC6167">
      <w:pPr>
        <w:pStyle w:val="ListParagraph"/>
        <w:numPr>
          <w:ilvl w:val="0"/>
          <w:numId w:val="12"/>
        </w:numPr>
        <w:tabs>
          <w:tab w:val="left" w:pos="461"/>
        </w:tabs>
      </w:pPr>
      <w:r>
        <w:t>Conduct</w:t>
      </w:r>
      <w:r>
        <w:rPr>
          <w:spacing w:val="-1"/>
        </w:rPr>
        <w:t xml:space="preserve"> </w:t>
      </w:r>
      <w:r>
        <w:t>of</w:t>
      </w:r>
      <w:r>
        <w:rPr>
          <w:spacing w:val="-4"/>
        </w:rPr>
        <w:t xml:space="preserve"> </w:t>
      </w:r>
      <w:r>
        <w:rPr>
          <w:spacing w:val="-2"/>
        </w:rPr>
        <w:t>Business:</w:t>
      </w:r>
    </w:p>
    <w:p w:rsidR="00BC6167" w:rsidRDefault="00BC6167" w:rsidP="00BC6167">
      <w:pPr>
        <w:pStyle w:val="BodyText"/>
        <w:spacing w:before="1"/>
        <w:ind w:left="460" w:right="51"/>
      </w:pPr>
      <w:r>
        <w:t>The business of</w:t>
      </w:r>
      <w:r>
        <w:rPr>
          <w:spacing w:val="-2"/>
        </w:rPr>
        <w:t xml:space="preserve"> </w:t>
      </w:r>
      <w:r>
        <w:t>the Board shall be conducted by using accepted business</w:t>
      </w:r>
      <w:r>
        <w:rPr>
          <w:spacing w:val="-1"/>
        </w:rPr>
        <w:t xml:space="preserve"> </w:t>
      </w:r>
      <w:r>
        <w:t>format as follows: Calls</w:t>
      </w:r>
      <w:r>
        <w:rPr>
          <w:spacing w:val="-1"/>
        </w:rPr>
        <w:t xml:space="preserve"> </w:t>
      </w:r>
      <w:r>
        <w:t>for agenda items shall be made in advance of the meeting with add-ons allowed at the start of each meeting.</w:t>
      </w:r>
      <w:r>
        <w:rPr>
          <w:spacing w:val="-3"/>
        </w:rPr>
        <w:t xml:space="preserve"> </w:t>
      </w:r>
      <w:r>
        <w:t>Each</w:t>
      </w:r>
      <w:r>
        <w:rPr>
          <w:spacing w:val="-3"/>
        </w:rPr>
        <w:t xml:space="preserve"> </w:t>
      </w:r>
      <w:r>
        <w:t>agenda</w:t>
      </w:r>
      <w:r>
        <w:rPr>
          <w:spacing w:val="-3"/>
        </w:rPr>
        <w:t xml:space="preserve"> </w:t>
      </w:r>
      <w:r>
        <w:t>item</w:t>
      </w:r>
      <w:r>
        <w:rPr>
          <w:spacing w:val="-3"/>
        </w:rPr>
        <w:t xml:space="preserve"> </w:t>
      </w:r>
      <w:r>
        <w:t>shall</w:t>
      </w:r>
      <w:r>
        <w:rPr>
          <w:spacing w:val="-3"/>
        </w:rPr>
        <w:t xml:space="preserve"> </w:t>
      </w:r>
      <w:r>
        <w:t>be</w:t>
      </w:r>
      <w:r>
        <w:rPr>
          <w:spacing w:val="-3"/>
        </w:rPr>
        <w:t xml:space="preserve"> </w:t>
      </w:r>
      <w:r>
        <w:t>presented</w:t>
      </w:r>
      <w:r>
        <w:rPr>
          <w:spacing w:val="-3"/>
        </w:rPr>
        <w:t xml:space="preserve"> </w:t>
      </w:r>
      <w:r>
        <w:t>to</w:t>
      </w:r>
      <w:r>
        <w:rPr>
          <w:spacing w:val="-3"/>
        </w:rPr>
        <w:t xml:space="preserve"> </w:t>
      </w:r>
      <w:r>
        <w:t>the</w:t>
      </w:r>
      <w:r>
        <w:rPr>
          <w:spacing w:val="-3"/>
        </w:rPr>
        <w:t xml:space="preserve"> </w:t>
      </w:r>
      <w:r>
        <w:t>Board</w:t>
      </w:r>
      <w:r>
        <w:rPr>
          <w:spacing w:val="-3"/>
        </w:rPr>
        <w:t xml:space="preserve"> </w:t>
      </w:r>
      <w:r>
        <w:t>followed</w:t>
      </w:r>
      <w:r>
        <w:rPr>
          <w:spacing w:val="-3"/>
        </w:rPr>
        <w:t xml:space="preserve"> </w:t>
      </w:r>
      <w:r>
        <w:t>by</w:t>
      </w:r>
      <w:r>
        <w:rPr>
          <w:spacing w:val="-3"/>
        </w:rPr>
        <w:t xml:space="preserve"> </w:t>
      </w:r>
      <w:r>
        <w:t>discussion</w:t>
      </w:r>
      <w:r>
        <w:rPr>
          <w:spacing w:val="-3"/>
        </w:rPr>
        <w:t xml:space="preserve"> </w:t>
      </w:r>
      <w:r>
        <w:t>with</w:t>
      </w:r>
      <w:r>
        <w:rPr>
          <w:spacing w:val="-3"/>
        </w:rPr>
        <w:t xml:space="preserve"> </w:t>
      </w:r>
      <w:r>
        <w:t>a</w:t>
      </w:r>
      <w:r>
        <w:rPr>
          <w:spacing w:val="-3"/>
        </w:rPr>
        <w:t xml:space="preserve"> </w:t>
      </w:r>
      <w:r>
        <w:t>question</w:t>
      </w:r>
      <w:r>
        <w:rPr>
          <w:spacing w:val="-3"/>
        </w:rPr>
        <w:t xml:space="preserve"> </w:t>
      </w:r>
      <w:r>
        <w:t>&amp; answer period. With a quorum present, a motion shall be made and seconded. The President shall call for any further discussion or an amended motion by the originator of the initial motion. A vote shall then be called by the President with those in favor, opposed or</w:t>
      </w:r>
      <w:r>
        <w:rPr>
          <w:spacing w:val="-1"/>
        </w:rPr>
        <w:t xml:space="preserve"> </w:t>
      </w:r>
      <w:r>
        <w:t>abstaining indicating by a show of hands. A motion shall be carried by a simple majority of those present.</w:t>
      </w:r>
    </w:p>
    <w:p w:rsidR="00BC6167" w:rsidRDefault="00BC6167" w:rsidP="00BC6167">
      <w:pPr>
        <w:pStyle w:val="BodyText"/>
        <w:spacing w:before="2"/>
      </w:pPr>
    </w:p>
    <w:p w:rsidR="00BC6167" w:rsidRDefault="00BC6167" w:rsidP="00BC6167">
      <w:pPr>
        <w:pStyle w:val="ListParagraph"/>
        <w:numPr>
          <w:ilvl w:val="0"/>
          <w:numId w:val="12"/>
        </w:numPr>
        <w:tabs>
          <w:tab w:val="left" w:pos="461"/>
        </w:tabs>
        <w:spacing w:before="1" w:line="267" w:lineRule="exact"/>
      </w:pPr>
      <w:r>
        <w:t>Code</w:t>
      </w:r>
      <w:r>
        <w:rPr>
          <w:spacing w:val="-2"/>
        </w:rPr>
        <w:t xml:space="preserve"> </w:t>
      </w:r>
      <w:r>
        <w:t>of</w:t>
      </w:r>
      <w:r>
        <w:rPr>
          <w:spacing w:val="-3"/>
        </w:rPr>
        <w:t xml:space="preserve"> </w:t>
      </w:r>
      <w:r>
        <w:rPr>
          <w:spacing w:val="-2"/>
        </w:rPr>
        <w:t>Conduct:</w:t>
      </w:r>
    </w:p>
    <w:p w:rsidR="00BC6167" w:rsidRDefault="00BC6167" w:rsidP="00BC6167">
      <w:pPr>
        <w:pStyle w:val="BodyText"/>
        <w:ind w:left="460" w:right="210"/>
      </w:pPr>
      <w:r>
        <w:t>All</w:t>
      </w:r>
      <w:r>
        <w:rPr>
          <w:spacing w:val="-4"/>
        </w:rPr>
        <w:t xml:space="preserve"> </w:t>
      </w:r>
      <w:r>
        <w:t>members shall</w:t>
      </w:r>
      <w:r>
        <w:rPr>
          <w:spacing w:val="-4"/>
        </w:rPr>
        <w:t xml:space="preserve"> </w:t>
      </w:r>
      <w:r>
        <w:t>agree</w:t>
      </w:r>
      <w:r>
        <w:rPr>
          <w:spacing w:val="-3"/>
        </w:rPr>
        <w:t xml:space="preserve"> </w:t>
      </w:r>
      <w:r>
        <w:t>to</w:t>
      </w:r>
      <w:r>
        <w:rPr>
          <w:spacing w:val="-4"/>
        </w:rPr>
        <w:t xml:space="preserve"> </w:t>
      </w:r>
      <w:r>
        <w:t>the</w:t>
      </w:r>
      <w:r>
        <w:rPr>
          <w:spacing w:val="-4"/>
        </w:rPr>
        <w:t xml:space="preserve"> </w:t>
      </w:r>
      <w:r>
        <w:t>Code</w:t>
      </w:r>
      <w:r>
        <w:rPr>
          <w:spacing w:val="-4"/>
        </w:rPr>
        <w:t xml:space="preserve"> </w:t>
      </w:r>
      <w:r>
        <w:t>of</w:t>
      </w:r>
      <w:r>
        <w:rPr>
          <w:spacing w:val="-6"/>
        </w:rPr>
        <w:t xml:space="preserve"> </w:t>
      </w:r>
      <w:r>
        <w:t>Conduct</w:t>
      </w:r>
      <w:r>
        <w:rPr>
          <w:spacing w:val="-2"/>
        </w:rPr>
        <w:t xml:space="preserve"> </w:t>
      </w:r>
      <w:r>
        <w:t>as</w:t>
      </w:r>
      <w:r>
        <w:rPr>
          <w:spacing w:val="-5"/>
        </w:rPr>
        <w:t xml:space="preserve"> </w:t>
      </w:r>
      <w:r>
        <w:t>indicated</w:t>
      </w:r>
      <w:r>
        <w:rPr>
          <w:spacing w:val="-3"/>
        </w:rPr>
        <w:t xml:space="preserve"> </w:t>
      </w:r>
      <w:r>
        <w:t>by</w:t>
      </w:r>
      <w:r>
        <w:rPr>
          <w:spacing w:val="-4"/>
        </w:rPr>
        <w:t xml:space="preserve"> </w:t>
      </w:r>
      <w:r>
        <w:t>signature</w:t>
      </w:r>
      <w:r>
        <w:rPr>
          <w:spacing w:val="-3"/>
        </w:rPr>
        <w:t xml:space="preserve"> </w:t>
      </w:r>
      <w:r>
        <w:t>prior</w:t>
      </w:r>
      <w:r>
        <w:rPr>
          <w:spacing w:val="-5"/>
        </w:rPr>
        <w:t xml:space="preserve"> </w:t>
      </w:r>
      <w:r>
        <w:t>to</w:t>
      </w:r>
      <w:r>
        <w:rPr>
          <w:spacing w:val="-4"/>
        </w:rPr>
        <w:t xml:space="preserve"> </w:t>
      </w:r>
      <w:r>
        <w:t>assuming</w:t>
      </w:r>
      <w:r>
        <w:rPr>
          <w:spacing w:val="-2"/>
        </w:rPr>
        <w:t xml:space="preserve"> </w:t>
      </w:r>
      <w:r>
        <w:t>a position on the General Board (Addendum B)</w:t>
      </w:r>
    </w:p>
    <w:p w:rsidR="00BC6167" w:rsidRDefault="00BC6167" w:rsidP="00BC6167">
      <w:pPr>
        <w:pStyle w:val="BodyText"/>
        <w:spacing w:before="9"/>
        <w:rPr>
          <w:sz w:val="21"/>
        </w:rPr>
      </w:pPr>
    </w:p>
    <w:p w:rsidR="00BC6167" w:rsidRDefault="00BC6167" w:rsidP="00BC6167">
      <w:pPr>
        <w:pStyle w:val="Heading1"/>
        <w:numPr>
          <w:ilvl w:val="1"/>
          <w:numId w:val="13"/>
        </w:numPr>
        <w:tabs>
          <w:tab w:val="left" w:pos="820"/>
          <w:tab w:val="left" w:pos="821"/>
        </w:tabs>
      </w:pPr>
      <w:r>
        <w:rPr>
          <w:spacing w:val="-2"/>
        </w:rPr>
        <w:t>Adjournment</w:t>
      </w:r>
    </w:p>
    <w:p w:rsidR="00BC6167" w:rsidRDefault="00BC6167" w:rsidP="00BC6167">
      <w:pPr>
        <w:pStyle w:val="BodyText"/>
        <w:spacing w:before="4"/>
        <w:rPr>
          <w:b/>
        </w:rPr>
      </w:pPr>
    </w:p>
    <w:p w:rsidR="00BC6167" w:rsidRDefault="00BC6167" w:rsidP="00BC6167">
      <w:pPr>
        <w:pStyle w:val="BodyText"/>
        <w:ind w:left="100" w:right="210"/>
      </w:pPr>
      <w:r>
        <w:t>A majority of the Directors present, whether or not a quorum is present, may adjourn any meeting to another</w:t>
      </w:r>
      <w:r>
        <w:rPr>
          <w:spacing w:val="-4"/>
        </w:rPr>
        <w:t xml:space="preserve"> </w:t>
      </w:r>
      <w:r>
        <w:t>time</w:t>
      </w:r>
      <w:r>
        <w:rPr>
          <w:spacing w:val="-2"/>
        </w:rPr>
        <w:t xml:space="preserve"> </w:t>
      </w:r>
      <w:r>
        <w:t>and</w:t>
      </w:r>
      <w:r>
        <w:rPr>
          <w:spacing w:val="-3"/>
        </w:rPr>
        <w:t xml:space="preserve"> </w:t>
      </w:r>
      <w:r>
        <w:t>place.</w:t>
      </w:r>
      <w:r>
        <w:rPr>
          <w:spacing w:val="40"/>
        </w:rPr>
        <w:t xml:space="preserve"> </w:t>
      </w:r>
      <w:r>
        <w:t>If</w:t>
      </w:r>
      <w:r>
        <w:rPr>
          <w:spacing w:val="-4"/>
        </w:rPr>
        <w:t xml:space="preserve"> </w:t>
      </w:r>
      <w:r>
        <w:t>the</w:t>
      </w:r>
      <w:r>
        <w:rPr>
          <w:spacing w:val="-3"/>
        </w:rPr>
        <w:t xml:space="preserve"> </w:t>
      </w:r>
      <w:r>
        <w:t>meeting</w:t>
      </w:r>
      <w:r>
        <w:rPr>
          <w:spacing w:val="-1"/>
        </w:rPr>
        <w:t xml:space="preserve"> </w:t>
      </w:r>
      <w:r>
        <w:t>is</w:t>
      </w:r>
      <w:r>
        <w:rPr>
          <w:spacing w:val="-4"/>
        </w:rPr>
        <w:t xml:space="preserve"> </w:t>
      </w:r>
      <w:r>
        <w:t>adjourned</w:t>
      </w:r>
      <w:r>
        <w:rPr>
          <w:spacing w:val="-3"/>
        </w:rPr>
        <w:t xml:space="preserve"> </w:t>
      </w:r>
      <w:r>
        <w:t>for more</w:t>
      </w:r>
      <w:r>
        <w:rPr>
          <w:spacing w:val="-2"/>
        </w:rPr>
        <w:t xml:space="preserve"> </w:t>
      </w:r>
      <w:r>
        <w:t>than</w:t>
      </w:r>
      <w:r>
        <w:rPr>
          <w:spacing w:val="-3"/>
        </w:rPr>
        <w:t xml:space="preserve"> </w:t>
      </w:r>
      <w:r>
        <w:t>24</w:t>
      </w:r>
      <w:r>
        <w:rPr>
          <w:spacing w:val="-4"/>
        </w:rPr>
        <w:t xml:space="preserve"> </w:t>
      </w:r>
      <w:r>
        <w:t>hours,</w:t>
      </w:r>
      <w:r>
        <w:rPr>
          <w:spacing w:val="-2"/>
        </w:rPr>
        <w:t xml:space="preserve"> </w:t>
      </w:r>
      <w:r>
        <w:t>notice</w:t>
      </w:r>
      <w:r>
        <w:rPr>
          <w:spacing w:val="-2"/>
        </w:rPr>
        <w:t xml:space="preserve"> </w:t>
      </w:r>
      <w:r>
        <w:t>of</w:t>
      </w:r>
      <w:r>
        <w:rPr>
          <w:spacing w:val="-5"/>
        </w:rPr>
        <w:t xml:space="preserve"> </w:t>
      </w:r>
      <w:r>
        <w:t>the</w:t>
      </w:r>
      <w:r>
        <w:rPr>
          <w:spacing w:val="-3"/>
        </w:rPr>
        <w:t xml:space="preserve"> </w:t>
      </w:r>
      <w:r>
        <w:t>adjournment to another</w:t>
      </w:r>
      <w:r>
        <w:rPr>
          <w:spacing w:val="-1"/>
        </w:rPr>
        <w:t xml:space="preserve"> </w:t>
      </w:r>
      <w:r>
        <w:t>time or</w:t>
      </w:r>
      <w:r>
        <w:rPr>
          <w:spacing w:val="-1"/>
        </w:rPr>
        <w:t xml:space="preserve"> </w:t>
      </w:r>
      <w:r>
        <w:t>place shall be given prior</w:t>
      </w:r>
      <w:r>
        <w:rPr>
          <w:spacing w:val="-1"/>
        </w:rPr>
        <w:t xml:space="preserve"> </w:t>
      </w:r>
      <w:r>
        <w:t>to the time of</w:t>
      </w:r>
      <w:r>
        <w:rPr>
          <w:spacing w:val="-2"/>
        </w:rPr>
        <w:t xml:space="preserve"> </w:t>
      </w:r>
      <w:r>
        <w:t>the adjourned meeting to the Directors</w:t>
      </w:r>
      <w:r>
        <w:rPr>
          <w:spacing w:val="-1"/>
        </w:rPr>
        <w:t xml:space="preserve"> </w:t>
      </w:r>
      <w:r>
        <w:t>who were not present at the time of the adjournment.</w:t>
      </w:r>
    </w:p>
    <w:p w:rsidR="00BC6167" w:rsidRDefault="00BC6167" w:rsidP="00BC6167">
      <w:pPr>
        <w:pStyle w:val="BodyText"/>
        <w:spacing w:before="10"/>
        <w:rPr>
          <w:sz w:val="21"/>
        </w:rPr>
      </w:pPr>
    </w:p>
    <w:p w:rsidR="00BC6167" w:rsidRDefault="00BC6167" w:rsidP="00BC6167">
      <w:pPr>
        <w:pStyle w:val="Heading1"/>
        <w:numPr>
          <w:ilvl w:val="1"/>
          <w:numId w:val="13"/>
        </w:numPr>
        <w:tabs>
          <w:tab w:val="left" w:pos="820"/>
          <w:tab w:val="left" w:pos="821"/>
        </w:tabs>
      </w:pPr>
      <w:r>
        <w:t>Action</w:t>
      </w:r>
      <w:r>
        <w:t>s</w:t>
      </w:r>
      <w:r>
        <w:rPr>
          <w:spacing w:val="-3"/>
        </w:rPr>
        <w:t xml:space="preserve"> </w:t>
      </w:r>
      <w:r>
        <w:t>Without</w:t>
      </w:r>
      <w:r>
        <w:rPr>
          <w:spacing w:val="-5"/>
        </w:rPr>
        <w:t xml:space="preserve"> </w:t>
      </w:r>
      <w:r>
        <w:rPr>
          <w:spacing w:val="-2"/>
        </w:rPr>
        <w:t>Meeting</w:t>
      </w:r>
    </w:p>
    <w:p w:rsidR="00BC6167" w:rsidRDefault="00BC6167" w:rsidP="00BC6167">
      <w:pPr>
        <w:pStyle w:val="BodyText"/>
        <w:spacing w:before="2"/>
        <w:rPr>
          <w:b/>
        </w:rPr>
      </w:pPr>
    </w:p>
    <w:p w:rsidR="00BC6167" w:rsidRDefault="00BC6167" w:rsidP="00BC6167">
      <w:pPr>
        <w:pStyle w:val="BodyText"/>
        <w:spacing w:before="1"/>
        <w:ind w:left="100" w:right="216"/>
      </w:pPr>
      <w:r>
        <w:t>Any</w:t>
      </w:r>
      <w:r>
        <w:rPr>
          <w:spacing w:val="-3"/>
        </w:rPr>
        <w:t xml:space="preserve"> </w:t>
      </w:r>
      <w:r>
        <w:t>action</w:t>
      </w:r>
      <w:r>
        <w:rPr>
          <w:spacing w:val="-3"/>
        </w:rPr>
        <w:t xml:space="preserve"> </w:t>
      </w:r>
      <w:r>
        <w:t>required</w:t>
      </w:r>
      <w:r>
        <w:rPr>
          <w:spacing w:val="-2"/>
        </w:rPr>
        <w:t xml:space="preserve"> </w:t>
      </w:r>
      <w:r>
        <w:t>or</w:t>
      </w:r>
      <w:r>
        <w:rPr>
          <w:spacing w:val="-4"/>
        </w:rPr>
        <w:t xml:space="preserve"> </w:t>
      </w:r>
      <w:r>
        <w:t>taken</w:t>
      </w:r>
      <w:r>
        <w:rPr>
          <w:spacing w:val="-3"/>
        </w:rPr>
        <w:t xml:space="preserve"> </w:t>
      </w:r>
      <w:r>
        <w:t>by</w:t>
      </w:r>
      <w:r>
        <w:rPr>
          <w:spacing w:val="-2"/>
        </w:rPr>
        <w:t xml:space="preserve"> </w:t>
      </w:r>
      <w:r>
        <w:t>the</w:t>
      </w:r>
      <w:r>
        <w:rPr>
          <w:spacing w:val="-3"/>
        </w:rPr>
        <w:t xml:space="preserve"> </w:t>
      </w:r>
      <w:r>
        <w:t>Board</w:t>
      </w:r>
      <w:r>
        <w:rPr>
          <w:spacing w:val="-3"/>
        </w:rPr>
        <w:t xml:space="preserve"> </w:t>
      </w:r>
      <w:r>
        <w:t>of</w:t>
      </w:r>
      <w:r>
        <w:rPr>
          <w:spacing w:val="-5"/>
        </w:rPr>
        <w:t xml:space="preserve"> </w:t>
      </w:r>
      <w:r>
        <w:t>Directors</w:t>
      </w:r>
      <w:r>
        <w:rPr>
          <w:spacing w:val="-4"/>
        </w:rPr>
        <w:t xml:space="preserve"> </w:t>
      </w:r>
      <w:r>
        <w:t>may</w:t>
      </w:r>
      <w:r>
        <w:rPr>
          <w:spacing w:val="-3"/>
        </w:rPr>
        <w:t xml:space="preserve"> </w:t>
      </w:r>
      <w:r>
        <w:t>be</w:t>
      </w:r>
      <w:r>
        <w:rPr>
          <w:spacing w:val="-3"/>
        </w:rPr>
        <w:t xml:space="preserve"> </w:t>
      </w:r>
      <w:r>
        <w:t>taken</w:t>
      </w:r>
      <w:r>
        <w:rPr>
          <w:spacing w:val="-3"/>
        </w:rPr>
        <w:t xml:space="preserve"> </w:t>
      </w:r>
      <w:r>
        <w:t>without</w:t>
      </w:r>
      <w:r>
        <w:rPr>
          <w:spacing w:val="-2"/>
        </w:rPr>
        <w:t xml:space="preserve"> </w:t>
      </w:r>
      <w:r>
        <w:t>a</w:t>
      </w:r>
      <w:r>
        <w:rPr>
          <w:spacing w:val="-3"/>
        </w:rPr>
        <w:t xml:space="preserve"> </w:t>
      </w:r>
      <w:r>
        <w:t>meeting</w:t>
      </w:r>
      <w:r>
        <w:rPr>
          <w:spacing w:val="-1"/>
        </w:rPr>
        <w:t xml:space="preserve"> </w:t>
      </w:r>
      <w:r>
        <w:t>if</w:t>
      </w:r>
      <w:r>
        <w:rPr>
          <w:spacing w:val="-5"/>
        </w:rPr>
        <w:t xml:space="preserve"> </w:t>
      </w:r>
      <w:r>
        <w:t>all</w:t>
      </w:r>
      <w:r>
        <w:rPr>
          <w:spacing w:val="-2"/>
        </w:rPr>
        <w:t xml:space="preserve"> </w:t>
      </w:r>
      <w:r>
        <w:t>members of the Board of Directors individually or collectively consent in writing to such action.</w:t>
      </w:r>
      <w:r>
        <w:rPr>
          <w:spacing w:val="40"/>
        </w:rPr>
        <w:t xml:space="preserve"> </w:t>
      </w:r>
      <w:r>
        <w:t>Such written consent(s)</w:t>
      </w:r>
      <w:r>
        <w:rPr>
          <w:spacing w:val="-3"/>
        </w:rPr>
        <w:t xml:space="preserve"> </w:t>
      </w:r>
      <w:r>
        <w:t>shall</w:t>
      </w:r>
      <w:r>
        <w:rPr>
          <w:spacing w:val="-2"/>
        </w:rPr>
        <w:t xml:space="preserve"> </w:t>
      </w:r>
      <w:r>
        <w:t>be filed</w:t>
      </w:r>
      <w:r>
        <w:rPr>
          <w:spacing w:val="-2"/>
        </w:rPr>
        <w:t xml:space="preserve"> </w:t>
      </w:r>
      <w:r>
        <w:t>with</w:t>
      </w:r>
      <w:r>
        <w:rPr>
          <w:spacing w:val="-2"/>
        </w:rPr>
        <w:t xml:space="preserve"> </w:t>
      </w:r>
      <w:r>
        <w:t>the</w:t>
      </w:r>
      <w:r>
        <w:rPr>
          <w:spacing w:val="-2"/>
        </w:rPr>
        <w:t xml:space="preserve"> </w:t>
      </w:r>
      <w:r>
        <w:t>minutes</w:t>
      </w:r>
      <w:r>
        <w:rPr>
          <w:spacing w:val="-1"/>
        </w:rPr>
        <w:t xml:space="preserve"> </w:t>
      </w:r>
      <w:r>
        <w:t>of</w:t>
      </w:r>
      <w:r>
        <w:rPr>
          <w:spacing w:val="-4"/>
        </w:rPr>
        <w:t xml:space="preserve"> </w:t>
      </w:r>
      <w:r>
        <w:t>the</w:t>
      </w:r>
      <w:r>
        <w:rPr>
          <w:spacing w:val="-2"/>
        </w:rPr>
        <w:t xml:space="preserve"> </w:t>
      </w:r>
      <w:r>
        <w:t>proceedings</w:t>
      </w:r>
      <w:r>
        <w:rPr>
          <w:spacing w:val="-3"/>
        </w:rPr>
        <w:t xml:space="preserve"> </w:t>
      </w:r>
      <w:r>
        <w:t>of</w:t>
      </w:r>
      <w:r>
        <w:rPr>
          <w:spacing w:val="-4"/>
        </w:rPr>
        <w:t xml:space="preserve"> </w:t>
      </w:r>
      <w:r>
        <w:t>the</w:t>
      </w:r>
      <w:r>
        <w:rPr>
          <w:spacing w:val="-2"/>
        </w:rPr>
        <w:t xml:space="preserve"> </w:t>
      </w:r>
      <w:r>
        <w:t>Board</w:t>
      </w:r>
      <w:r>
        <w:rPr>
          <w:spacing w:val="-2"/>
        </w:rPr>
        <w:t xml:space="preserve"> </w:t>
      </w:r>
      <w:r>
        <w:t>of</w:t>
      </w:r>
      <w:r>
        <w:rPr>
          <w:spacing w:val="-4"/>
        </w:rPr>
        <w:t xml:space="preserve"> </w:t>
      </w:r>
      <w:r>
        <w:t>Directors.</w:t>
      </w:r>
      <w:r>
        <w:rPr>
          <w:spacing w:val="40"/>
        </w:rPr>
        <w:t xml:space="preserve"> </w:t>
      </w:r>
      <w:r>
        <w:t>Such</w:t>
      </w:r>
      <w:r>
        <w:rPr>
          <w:spacing w:val="-2"/>
        </w:rPr>
        <w:t xml:space="preserve"> </w:t>
      </w:r>
      <w:r>
        <w:t>action</w:t>
      </w:r>
      <w:r>
        <w:rPr>
          <w:spacing w:val="-2"/>
        </w:rPr>
        <w:t xml:space="preserve"> </w:t>
      </w:r>
      <w:r>
        <w:t>by written consent shall have the same force and effect as the unanimous vote of such Directors.</w:t>
      </w:r>
    </w:p>
    <w:p w:rsidR="00BC6167" w:rsidRDefault="00BC6167" w:rsidP="00BC6167">
      <w:pPr>
        <w:sectPr w:rsidR="00BC6167">
          <w:pgSz w:w="12240" w:h="15840"/>
          <w:pgMar w:top="1820" w:right="1340" w:bottom="1460" w:left="1340" w:header="0" w:footer="1276" w:gutter="0"/>
          <w:cols w:space="720"/>
        </w:sectPr>
      </w:pPr>
    </w:p>
    <w:p w:rsidR="00BC6167" w:rsidRDefault="00BC6167" w:rsidP="00BC6167">
      <w:pPr>
        <w:pStyle w:val="Heading1"/>
        <w:spacing w:before="41"/>
        <w:ind w:left="2258" w:right="2255" w:firstLine="0"/>
        <w:jc w:val="center"/>
      </w:pPr>
      <w:r>
        <w:lastRenderedPageBreak/>
        <w:t>Article</w:t>
      </w:r>
      <w:r>
        <w:rPr>
          <w:spacing w:val="-4"/>
        </w:rPr>
        <w:t xml:space="preserve"> </w:t>
      </w:r>
      <w:r>
        <w:t>8:</w:t>
      </w:r>
      <w:r>
        <w:rPr>
          <w:spacing w:val="43"/>
        </w:rPr>
        <w:t xml:space="preserve"> </w:t>
      </w:r>
      <w:r>
        <w:t>Vacancies</w:t>
      </w:r>
      <w:r>
        <w:rPr>
          <w:spacing w:val="-1"/>
        </w:rPr>
        <w:t xml:space="preserve"> </w:t>
      </w:r>
      <w:r>
        <w:t>on</w:t>
      </w:r>
      <w:r>
        <w:rPr>
          <w:spacing w:val="-2"/>
        </w:rPr>
        <w:t xml:space="preserve"> </w:t>
      </w:r>
      <w:r>
        <w:t>the</w:t>
      </w:r>
      <w:r>
        <w:rPr>
          <w:spacing w:val="-3"/>
        </w:rPr>
        <w:t xml:space="preserve"> </w:t>
      </w:r>
      <w:r>
        <w:rPr>
          <w:spacing w:val="-4"/>
        </w:rPr>
        <w:t>Board</w:t>
      </w:r>
    </w:p>
    <w:p w:rsidR="00BC6167" w:rsidRDefault="00BC6167" w:rsidP="00BC6167">
      <w:pPr>
        <w:pStyle w:val="BodyText"/>
        <w:spacing w:before="3"/>
        <w:rPr>
          <w:b/>
          <w:sz w:val="17"/>
        </w:rPr>
      </w:pPr>
    </w:p>
    <w:p w:rsidR="00BC6167" w:rsidRDefault="00BC6167" w:rsidP="00BC6167">
      <w:pPr>
        <w:pStyle w:val="ListParagraph"/>
        <w:numPr>
          <w:ilvl w:val="1"/>
          <w:numId w:val="11"/>
        </w:numPr>
        <w:tabs>
          <w:tab w:val="left" w:pos="820"/>
          <w:tab w:val="left" w:pos="821"/>
        </w:tabs>
        <w:spacing w:before="56"/>
        <w:rPr>
          <w:b/>
        </w:rPr>
      </w:pPr>
      <w:r>
        <w:rPr>
          <w:b/>
          <w:spacing w:val="-2"/>
        </w:rPr>
        <w:t>Reasons</w:t>
      </w:r>
    </w:p>
    <w:p w:rsidR="00BC6167" w:rsidRDefault="00BC6167" w:rsidP="00BC6167">
      <w:pPr>
        <w:pStyle w:val="BodyText"/>
        <w:spacing w:before="3"/>
        <w:rPr>
          <w:b/>
        </w:rPr>
      </w:pPr>
    </w:p>
    <w:p w:rsidR="00BC6167" w:rsidRDefault="00BC6167" w:rsidP="00BC6167">
      <w:pPr>
        <w:pStyle w:val="BodyText"/>
        <w:ind w:left="100" w:right="88"/>
      </w:pPr>
      <w:r>
        <w:t>Vacancies on the Board of</w:t>
      </w:r>
      <w:r>
        <w:rPr>
          <w:spacing w:val="-1"/>
        </w:rPr>
        <w:t xml:space="preserve"> </w:t>
      </w:r>
      <w:r>
        <w:t>Directors shall exist on the resignation, inability to continue on the Board or removal</w:t>
      </w:r>
      <w:r>
        <w:rPr>
          <w:spacing w:val="-2"/>
        </w:rPr>
        <w:t xml:space="preserve"> </w:t>
      </w:r>
      <w:r>
        <w:t>of</w:t>
      </w:r>
      <w:r>
        <w:rPr>
          <w:spacing w:val="-5"/>
        </w:rPr>
        <w:t xml:space="preserve"> </w:t>
      </w:r>
      <w:r>
        <w:t>any</w:t>
      </w:r>
      <w:r>
        <w:rPr>
          <w:spacing w:val="-3"/>
        </w:rPr>
        <w:t xml:space="preserve"> </w:t>
      </w:r>
      <w:r>
        <w:t>Director;</w:t>
      </w:r>
      <w:r>
        <w:rPr>
          <w:spacing w:val="-2"/>
        </w:rPr>
        <w:t xml:space="preserve"> </w:t>
      </w:r>
      <w:r>
        <w:t>whenever</w:t>
      </w:r>
      <w:r>
        <w:rPr>
          <w:spacing w:val="-4"/>
        </w:rPr>
        <w:t xml:space="preserve"> </w:t>
      </w:r>
      <w:r>
        <w:t>the</w:t>
      </w:r>
      <w:r>
        <w:rPr>
          <w:spacing w:val="-3"/>
        </w:rPr>
        <w:t xml:space="preserve"> </w:t>
      </w:r>
      <w:r>
        <w:t>number</w:t>
      </w:r>
      <w:r>
        <w:rPr>
          <w:spacing w:val="-4"/>
        </w:rPr>
        <w:t xml:space="preserve"> </w:t>
      </w:r>
      <w:r>
        <w:t>of</w:t>
      </w:r>
      <w:r>
        <w:rPr>
          <w:spacing w:val="-5"/>
        </w:rPr>
        <w:t xml:space="preserve"> </w:t>
      </w:r>
      <w:r>
        <w:t>Directors</w:t>
      </w:r>
      <w:r>
        <w:rPr>
          <w:spacing w:val="-4"/>
        </w:rPr>
        <w:t xml:space="preserve"> </w:t>
      </w:r>
      <w:r>
        <w:t>authorized</w:t>
      </w:r>
      <w:r>
        <w:rPr>
          <w:spacing w:val="-2"/>
        </w:rPr>
        <w:t xml:space="preserve"> </w:t>
      </w:r>
      <w:r>
        <w:t>is</w:t>
      </w:r>
      <w:r>
        <w:rPr>
          <w:spacing w:val="-4"/>
        </w:rPr>
        <w:t xml:space="preserve"> </w:t>
      </w:r>
      <w:r>
        <w:t>increased;</w:t>
      </w:r>
      <w:r>
        <w:rPr>
          <w:spacing w:val="-2"/>
        </w:rPr>
        <w:t xml:space="preserve"> </w:t>
      </w:r>
      <w:r>
        <w:t>or</w:t>
      </w:r>
      <w:r>
        <w:rPr>
          <w:spacing w:val="-4"/>
        </w:rPr>
        <w:t xml:space="preserve"> </w:t>
      </w:r>
      <w:r>
        <w:t>on</w:t>
      </w:r>
      <w:r>
        <w:rPr>
          <w:spacing w:val="-3"/>
        </w:rPr>
        <w:t xml:space="preserve"> </w:t>
      </w:r>
      <w:r>
        <w:t>the</w:t>
      </w:r>
      <w:r>
        <w:rPr>
          <w:spacing w:val="-3"/>
        </w:rPr>
        <w:t xml:space="preserve"> </w:t>
      </w:r>
      <w:r>
        <w:t>failure</w:t>
      </w:r>
      <w:r>
        <w:rPr>
          <w:spacing w:val="-2"/>
        </w:rPr>
        <w:t xml:space="preserve"> </w:t>
      </w:r>
      <w:r>
        <w:t>of the Board in any election to elect the full number of Directors authorized.</w:t>
      </w:r>
    </w:p>
    <w:p w:rsidR="00BC6167" w:rsidRDefault="00BC6167" w:rsidP="00BC6167">
      <w:pPr>
        <w:pStyle w:val="BodyText"/>
        <w:spacing w:before="8"/>
        <w:rPr>
          <w:sz w:val="21"/>
        </w:rPr>
      </w:pPr>
    </w:p>
    <w:p w:rsidR="00BC6167" w:rsidRDefault="00BC6167" w:rsidP="00BC6167">
      <w:pPr>
        <w:pStyle w:val="Heading1"/>
        <w:numPr>
          <w:ilvl w:val="1"/>
          <w:numId w:val="11"/>
        </w:numPr>
        <w:tabs>
          <w:tab w:val="left" w:pos="820"/>
          <w:tab w:val="left" w:pos="821"/>
        </w:tabs>
      </w:pPr>
      <w:r>
        <w:t>Resignation</w:t>
      </w:r>
      <w:r>
        <w:rPr>
          <w:spacing w:val="-5"/>
        </w:rPr>
        <w:t xml:space="preserve"> </w:t>
      </w:r>
      <w:r>
        <w:t xml:space="preserve">of </w:t>
      </w:r>
      <w:r>
        <w:rPr>
          <w:spacing w:val="-2"/>
        </w:rPr>
        <w:t>Director</w:t>
      </w:r>
    </w:p>
    <w:p w:rsidR="00BC6167" w:rsidRDefault="00BC6167" w:rsidP="00BC6167">
      <w:pPr>
        <w:pStyle w:val="BodyText"/>
        <w:spacing w:before="3"/>
        <w:rPr>
          <w:b/>
        </w:rPr>
      </w:pPr>
    </w:p>
    <w:p w:rsidR="00BC6167" w:rsidRDefault="00BC6167" w:rsidP="00BC6167">
      <w:pPr>
        <w:pStyle w:val="BodyText"/>
        <w:spacing w:before="1"/>
        <w:ind w:left="100" w:right="676"/>
      </w:pPr>
      <w:r>
        <w:t>A</w:t>
      </w:r>
      <w:r>
        <w:rPr>
          <w:spacing w:val="-3"/>
        </w:rPr>
        <w:t xml:space="preserve"> </w:t>
      </w:r>
      <w:r>
        <w:t>Director</w:t>
      </w:r>
      <w:r>
        <w:rPr>
          <w:spacing w:val="-4"/>
        </w:rPr>
        <w:t xml:space="preserve"> </w:t>
      </w:r>
      <w:r>
        <w:t>may</w:t>
      </w:r>
      <w:r>
        <w:rPr>
          <w:spacing w:val="-3"/>
        </w:rPr>
        <w:t xml:space="preserve"> </w:t>
      </w:r>
      <w:r>
        <w:t>resign</w:t>
      </w:r>
      <w:r>
        <w:rPr>
          <w:spacing w:val="-3"/>
        </w:rPr>
        <w:t xml:space="preserve"> </w:t>
      </w:r>
      <w:r>
        <w:t>effective</w:t>
      </w:r>
      <w:r>
        <w:rPr>
          <w:spacing w:val="-3"/>
        </w:rPr>
        <w:t xml:space="preserve"> </w:t>
      </w:r>
      <w:r>
        <w:t>on</w:t>
      </w:r>
      <w:r>
        <w:rPr>
          <w:spacing w:val="-4"/>
        </w:rPr>
        <w:t xml:space="preserve"> </w:t>
      </w:r>
      <w:r>
        <w:t>giving</w:t>
      </w:r>
      <w:r>
        <w:rPr>
          <w:spacing w:val="-3"/>
        </w:rPr>
        <w:t xml:space="preserve"> </w:t>
      </w:r>
      <w:r>
        <w:t>written</w:t>
      </w:r>
      <w:r>
        <w:rPr>
          <w:spacing w:val="-3"/>
        </w:rPr>
        <w:t xml:space="preserve"> </w:t>
      </w:r>
      <w:r>
        <w:t>notice</w:t>
      </w:r>
      <w:r>
        <w:rPr>
          <w:spacing w:val="-4"/>
        </w:rPr>
        <w:t xml:space="preserve"> </w:t>
      </w:r>
      <w:r>
        <w:t>to</w:t>
      </w:r>
      <w:r>
        <w:rPr>
          <w:spacing w:val="-3"/>
        </w:rPr>
        <w:t xml:space="preserve"> </w:t>
      </w:r>
      <w:r>
        <w:t>a</w:t>
      </w:r>
      <w:r>
        <w:rPr>
          <w:spacing w:val="-4"/>
        </w:rPr>
        <w:t xml:space="preserve"> </w:t>
      </w:r>
      <w:r>
        <w:t>member</w:t>
      </w:r>
      <w:r>
        <w:rPr>
          <w:spacing w:val="-3"/>
        </w:rPr>
        <w:t xml:space="preserve"> </w:t>
      </w:r>
      <w:r>
        <w:t>of</w:t>
      </w:r>
      <w:r>
        <w:rPr>
          <w:spacing w:val="-4"/>
        </w:rPr>
        <w:t xml:space="preserve"> </w:t>
      </w:r>
      <w:r>
        <w:t>the</w:t>
      </w:r>
      <w:r>
        <w:rPr>
          <w:spacing w:val="-3"/>
        </w:rPr>
        <w:t xml:space="preserve"> </w:t>
      </w:r>
      <w:r>
        <w:t>Executive</w:t>
      </w:r>
      <w:r>
        <w:rPr>
          <w:spacing w:val="-4"/>
        </w:rPr>
        <w:t xml:space="preserve"> </w:t>
      </w:r>
      <w:r>
        <w:t>Committee of Directors of the SBCC. If</w:t>
      </w:r>
      <w:r>
        <w:rPr>
          <w:spacing w:val="-5"/>
        </w:rPr>
        <w:t xml:space="preserve"> </w:t>
      </w:r>
      <w:r>
        <w:t>the</w:t>
      </w:r>
      <w:r>
        <w:rPr>
          <w:spacing w:val="-3"/>
        </w:rPr>
        <w:t xml:space="preserve"> </w:t>
      </w:r>
      <w:r>
        <w:t>resignation</w:t>
      </w:r>
      <w:r>
        <w:rPr>
          <w:spacing w:val="-3"/>
        </w:rPr>
        <w:t xml:space="preserve"> </w:t>
      </w:r>
      <w:r>
        <w:t>is</w:t>
      </w:r>
      <w:r>
        <w:rPr>
          <w:spacing w:val="-4"/>
        </w:rPr>
        <w:t xml:space="preserve"> </w:t>
      </w:r>
      <w:r>
        <w:t>effective</w:t>
      </w:r>
      <w:r>
        <w:rPr>
          <w:spacing w:val="-2"/>
        </w:rPr>
        <w:t xml:space="preserve"> </w:t>
      </w:r>
      <w:r>
        <w:t>at</w:t>
      </w:r>
      <w:r>
        <w:rPr>
          <w:spacing w:val="-2"/>
        </w:rPr>
        <w:t xml:space="preserve"> </w:t>
      </w:r>
      <w:r>
        <w:t>a</w:t>
      </w:r>
      <w:r>
        <w:rPr>
          <w:spacing w:val="-3"/>
        </w:rPr>
        <w:t xml:space="preserve"> </w:t>
      </w:r>
      <w:r>
        <w:t>future</w:t>
      </w:r>
      <w:r>
        <w:rPr>
          <w:spacing w:val="-2"/>
        </w:rPr>
        <w:t xml:space="preserve"> </w:t>
      </w:r>
      <w:r>
        <w:t>time,</w:t>
      </w:r>
      <w:r>
        <w:rPr>
          <w:spacing w:val="-2"/>
        </w:rPr>
        <w:t xml:space="preserve"> </w:t>
      </w:r>
      <w:r>
        <w:t>a</w:t>
      </w:r>
      <w:r>
        <w:rPr>
          <w:spacing w:val="-3"/>
        </w:rPr>
        <w:t xml:space="preserve"> </w:t>
      </w:r>
      <w:r>
        <w:t>successor</w:t>
      </w:r>
      <w:r>
        <w:rPr>
          <w:spacing w:val="-4"/>
        </w:rPr>
        <w:t xml:space="preserve"> </w:t>
      </w:r>
      <w:r>
        <w:t>may</w:t>
      </w:r>
      <w:r>
        <w:rPr>
          <w:spacing w:val="-2"/>
        </w:rPr>
        <w:t xml:space="preserve"> </w:t>
      </w:r>
      <w:r>
        <w:t>be</w:t>
      </w:r>
      <w:r>
        <w:rPr>
          <w:spacing w:val="-2"/>
        </w:rPr>
        <w:t xml:space="preserve"> </w:t>
      </w:r>
      <w:r>
        <w:t>elected</w:t>
      </w:r>
      <w:r>
        <w:rPr>
          <w:spacing w:val="-2"/>
        </w:rPr>
        <w:t xml:space="preserve"> </w:t>
      </w:r>
      <w:r>
        <w:t>to</w:t>
      </w:r>
      <w:r>
        <w:rPr>
          <w:spacing w:val="-3"/>
        </w:rPr>
        <w:t xml:space="preserve"> </w:t>
      </w:r>
      <w:r>
        <w:t>take</w:t>
      </w:r>
      <w:r>
        <w:rPr>
          <w:spacing w:val="-3"/>
        </w:rPr>
        <w:t xml:space="preserve"> </w:t>
      </w:r>
      <w:r>
        <w:t>office</w:t>
      </w:r>
      <w:r>
        <w:rPr>
          <w:spacing w:val="-2"/>
        </w:rPr>
        <w:t xml:space="preserve"> </w:t>
      </w:r>
      <w:r>
        <w:t>when</w:t>
      </w:r>
      <w:r>
        <w:rPr>
          <w:spacing w:val="-3"/>
        </w:rPr>
        <w:t xml:space="preserve"> </w:t>
      </w:r>
      <w:r>
        <w:t>the resignation becomes effective.</w:t>
      </w:r>
    </w:p>
    <w:p w:rsidR="00BC6167" w:rsidRDefault="00BC6167" w:rsidP="00BC6167">
      <w:pPr>
        <w:pStyle w:val="BodyText"/>
        <w:spacing w:before="4"/>
        <w:rPr>
          <w:sz w:val="21"/>
        </w:rPr>
      </w:pPr>
    </w:p>
    <w:p w:rsidR="00BC6167" w:rsidRDefault="00BC6167" w:rsidP="00BC6167">
      <w:pPr>
        <w:pStyle w:val="Heading1"/>
        <w:numPr>
          <w:ilvl w:val="1"/>
          <w:numId w:val="11"/>
        </w:numPr>
        <w:tabs>
          <w:tab w:val="left" w:pos="820"/>
          <w:tab w:val="left" w:pos="821"/>
        </w:tabs>
      </w:pPr>
      <w:r>
        <w:t>Removal</w:t>
      </w:r>
      <w:r>
        <w:rPr>
          <w:spacing w:val="-4"/>
        </w:rPr>
        <w:t xml:space="preserve"> </w:t>
      </w:r>
      <w:r>
        <w:t>of</w:t>
      </w:r>
      <w:r>
        <w:rPr>
          <w:spacing w:val="2"/>
        </w:rPr>
        <w:t xml:space="preserve"> </w:t>
      </w:r>
      <w:r>
        <w:rPr>
          <w:spacing w:val="-2"/>
        </w:rPr>
        <w:t>Director</w:t>
      </w:r>
    </w:p>
    <w:p w:rsidR="00BC6167" w:rsidRDefault="00BC6167" w:rsidP="00BC6167">
      <w:pPr>
        <w:pStyle w:val="BodyText"/>
        <w:spacing w:before="3"/>
        <w:rPr>
          <w:b/>
        </w:rPr>
      </w:pPr>
    </w:p>
    <w:p w:rsidR="00BC6167" w:rsidRDefault="00BC6167" w:rsidP="00BC6167">
      <w:pPr>
        <w:pStyle w:val="BodyText"/>
        <w:ind w:left="100"/>
      </w:pPr>
      <w:r>
        <w:t>The</w:t>
      </w:r>
      <w:r>
        <w:rPr>
          <w:spacing w:val="-3"/>
        </w:rPr>
        <w:t xml:space="preserve"> </w:t>
      </w:r>
      <w:r>
        <w:t>Board</w:t>
      </w:r>
      <w:r>
        <w:rPr>
          <w:spacing w:val="-3"/>
        </w:rPr>
        <w:t xml:space="preserve"> </w:t>
      </w:r>
      <w:r>
        <w:t>of</w:t>
      </w:r>
      <w:r>
        <w:rPr>
          <w:spacing w:val="-5"/>
        </w:rPr>
        <w:t xml:space="preserve"> </w:t>
      </w:r>
      <w:r>
        <w:t>Directors</w:t>
      </w:r>
      <w:r>
        <w:rPr>
          <w:spacing w:val="-4"/>
        </w:rPr>
        <w:t xml:space="preserve"> </w:t>
      </w:r>
      <w:r>
        <w:t>may</w:t>
      </w:r>
      <w:r>
        <w:rPr>
          <w:spacing w:val="-2"/>
        </w:rPr>
        <w:t xml:space="preserve"> </w:t>
      </w:r>
      <w:r>
        <w:t>declare</w:t>
      </w:r>
      <w:r>
        <w:rPr>
          <w:spacing w:val="-2"/>
        </w:rPr>
        <w:t xml:space="preserve"> </w:t>
      </w:r>
      <w:r>
        <w:t>vacant</w:t>
      </w:r>
      <w:r>
        <w:rPr>
          <w:spacing w:val="-1"/>
        </w:rPr>
        <w:t xml:space="preserve"> </w:t>
      </w:r>
      <w:r>
        <w:t>the</w:t>
      </w:r>
      <w:r>
        <w:rPr>
          <w:spacing w:val="-3"/>
        </w:rPr>
        <w:t xml:space="preserve"> </w:t>
      </w:r>
      <w:r>
        <w:t>office</w:t>
      </w:r>
      <w:r>
        <w:rPr>
          <w:spacing w:val="-2"/>
        </w:rPr>
        <w:t xml:space="preserve"> </w:t>
      </w:r>
      <w:r>
        <w:t>of</w:t>
      </w:r>
      <w:r>
        <w:rPr>
          <w:spacing w:val="-5"/>
        </w:rPr>
        <w:t xml:space="preserve"> </w:t>
      </w:r>
      <w:r>
        <w:t>a Director</w:t>
      </w:r>
      <w:r>
        <w:rPr>
          <w:spacing w:val="-4"/>
        </w:rPr>
        <w:t xml:space="preserve"> </w:t>
      </w:r>
      <w:r>
        <w:t>on</w:t>
      </w:r>
      <w:r>
        <w:rPr>
          <w:spacing w:val="-3"/>
        </w:rPr>
        <w:t xml:space="preserve"> </w:t>
      </w:r>
      <w:r>
        <w:t>the occurrence</w:t>
      </w:r>
      <w:r>
        <w:rPr>
          <w:spacing w:val="-2"/>
        </w:rPr>
        <w:t xml:space="preserve"> </w:t>
      </w:r>
      <w:r>
        <w:t>of</w:t>
      </w:r>
      <w:r>
        <w:rPr>
          <w:spacing w:val="-5"/>
        </w:rPr>
        <w:t xml:space="preserve"> </w:t>
      </w:r>
      <w:r>
        <w:t>any</w:t>
      </w:r>
      <w:r>
        <w:rPr>
          <w:spacing w:val="-3"/>
        </w:rPr>
        <w:t xml:space="preserve"> </w:t>
      </w:r>
      <w:r>
        <w:t>of</w:t>
      </w:r>
      <w:r>
        <w:rPr>
          <w:spacing w:val="-5"/>
        </w:rPr>
        <w:t xml:space="preserve"> </w:t>
      </w:r>
      <w:r>
        <w:t>the following events:</w:t>
      </w:r>
    </w:p>
    <w:p w:rsidR="00BC6167" w:rsidRDefault="00BC6167" w:rsidP="00BC6167">
      <w:pPr>
        <w:pStyle w:val="ListParagraph"/>
        <w:numPr>
          <w:ilvl w:val="0"/>
          <w:numId w:val="10"/>
        </w:numPr>
        <w:tabs>
          <w:tab w:val="left" w:pos="461"/>
        </w:tabs>
        <w:spacing w:line="266" w:lineRule="exact"/>
      </w:pPr>
      <w:r>
        <w:t>The</w:t>
      </w:r>
      <w:r>
        <w:rPr>
          <w:spacing w:val="-4"/>
        </w:rPr>
        <w:t xml:space="preserve"> </w:t>
      </w:r>
      <w:r>
        <w:t>Director</w:t>
      </w:r>
      <w:r>
        <w:rPr>
          <w:spacing w:val="-3"/>
        </w:rPr>
        <w:t xml:space="preserve"> </w:t>
      </w:r>
      <w:r>
        <w:t>has</w:t>
      </w:r>
      <w:r>
        <w:rPr>
          <w:spacing w:val="-3"/>
        </w:rPr>
        <w:t xml:space="preserve"> </w:t>
      </w:r>
      <w:r>
        <w:t>been</w:t>
      </w:r>
      <w:r>
        <w:rPr>
          <w:spacing w:val="-2"/>
        </w:rPr>
        <w:t xml:space="preserve"> </w:t>
      </w:r>
      <w:r>
        <w:t>declared of</w:t>
      </w:r>
      <w:r>
        <w:rPr>
          <w:spacing w:val="-4"/>
        </w:rPr>
        <w:t xml:space="preserve"> </w:t>
      </w:r>
      <w:r>
        <w:t>unsound</w:t>
      </w:r>
      <w:r>
        <w:rPr>
          <w:spacing w:val="-2"/>
        </w:rPr>
        <w:t xml:space="preserve"> </w:t>
      </w:r>
      <w:r>
        <w:t>mind</w:t>
      </w:r>
      <w:r>
        <w:rPr>
          <w:spacing w:val="-2"/>
        </w:rPr>
        <w:t xml:space="preserve"> </w:t>
      </w:r>
      <w:r>
        <w:t>by</w:t>
      </w:r>
      <w:r>
        <w:rPr>
          <w:spacing w:val="-1"/>
        </w:rPr>
        <w:t xml:space="preserve"> </w:t>
      </w:r>
      <w:r>
        <w:t>a</w:t>
      </w:r>
      <w:r>
        <w:rPr>
          <w:spacing w:val="-1"/>
        </w:rPr>
        <w:t xml:space="preserve"> </w:t>
      </w:r>
      <w:r>
        <w:t>final</w:t>
      </w:r>
      <w:r>
        <w:rPr>
          <w:spacing w:val="-2"/>
        </w:rPr>
        <w:t xml:space="preserve"> </w:t>
      </w:r>
      <w:r>
        <w:t>order</w:t>
      </w:r>
      <w:r>
        <w:rPr>
          <w:spacing w:val="-3"/>
        </w:rPr>
        <w:t xml:space="preserve"> </w:t>
      </w:r>
      <w:r>
        <w:t>of</w:t>
      </w:r>
      <w:r>
        <w:rPr>
          <w:spacing w:val="-4"/>
        </w:rPr>
        <w:t xml:space="preserve"> </w:t>
      </w:r>
      <w:r>
        <w:t>a</w:t>
      </w:r>
      <w:r>
        <w:rPr>
          <w:spacing w:val="-1"/>
        </w:rPr>
        <w:t xml:space="preserve"> </w:t>
      </w:r>
      <w:r>
        <w:rPr>
          <w:spacing w:val="-2"/>
        </w:rPr>
        <w:t>court;</w:t>
      </w:r>
    </w:p>
    <w:p w:rsidR="00BC6167" w:rsidRDefault="00BC6167" w:rsidP="00BC6167">
      <w:pPr>
        <w:pStyle w:val="BodyText"/>
        <w:spacing w:before="5"/>
      </w:pPr>
    </w:p>
    <w:p w:rsidR="00BC6167" w:rsidRDefault="00BC6167" w:rsidP="00BC6167">
      <w:pPr>
        <w:pStyle w:val="ListParagraph"/>
        <w:numPr>
          <w:ilvl w:val="0"/>
          <w:numId w:val="10"/>
        </w:numPr>
        <w:tabs>
          <w:tab w:val="left" w:pos="461"/>
        </w:tabs>
        <w:spacing w:line="237" w:lineRule="auto"/>
        <w:ind w:left="460" w:right="331"/>
      </w:pPr>
      <w:r>
        <w:t>The</w:t>
      </w:r>
      <w:r>
        <w:rPr>
          <w:spacing w:val="-3"/>
        </w:rPr>
        <w:t xml:space="preserve"> </w:t>
      </w:r>
      <w:r>
        <w:t>Director</w:t>
      </w:r>
      <w:r>
        <w:rPr>
          <w:spacing w:val="-3"/>
        </w:rPr>
        <w:t xml:space="preserve"> </w:t>
      </w:r>
      <w:r>
        <w:t>has</w:t>
      </w:r>
      <w:r>
        <w:rPr>
          <w:spacing w:val="-3"/>
        </w:rPr>
        <w:t xml:space="preserve"> </w:t>
      </w:r>
      <w:r>
        <w:t>been</w:t>
      </w:r>
      <w:r>
        <w:rPr>
          <w:spacing w:val="-3"/>
        </w:rPr>
        <w:t xml:space="preserve"> </w:t>
      </w:r>
      <w:r>
        <w:t>absent</w:t>
      </w:r>
      <w:r>
        <w:rPr>
          <w:spacing w:val="-3"/>
        </w:rPr>
        <w:t xml:space="preserve"> </w:t>
      </w:r>
      <w:r>
        <w:t>from</w:t>
      </w:r>
      <w:r>
        <w:rPr>
          <w:spacing w:val="-3"/>
        </w:rPr>
        <w:t xml:space="preserve"> </w:t>
      </w:r>
      <w:r>
        <w:t>more</w:t>
      </w:r>
      <w:r>
        <w:rPr>
          <w:spacing w:val="-2"/>
        </w:rPr>
        <w:t xml:space="preserve"> </w:t>
      </w:r>
      <w:r>
        <w:t>than</w:t>
      </w:r>
      <w:r>
        <w:rPr>
          <w:spacing w:val="-2"/>
        </w:rPr>
        <w:t xml:space="preserve"> </w:t>
      </w:r>
      <w:r>
        <w:t>three</w:t>
      </w:r>
      <w:r>
        <w:rPr>
          <w:spacing w:val="-2"/>
        </w:rPr>
        <w:t xml:space="preserve"> </w:t>
      </w:r>
      <w:r>
        <w:t>(3)</w:t>
      </w:r>
      <w:r>
        <w:rPr>
          <w:spacing w:val="-3"/>
        </w:rPr>
        <w:t xml:space="preserve"> </w:t>
      </w:r>
      <w:r>
        <w:t xml:space="preserve">consecutive </w:t>
      </w:r>
      <w:r w:rsidRPr="003E18D5">
        <w:t>meetings</w:t>
      </w:r>
      <w:r>
        <w:rPr>
          <w:spacing w:val="-2"/>
        </w:rPr>
        <w:t xml:space="preserve"> </w:t>
      </w:r>
      <w:r>
        <w:t>per</w:t>
      </w:r>
      <w:r>
        <w:rPr>
          <w:spacing w:val="-3"/>
        </w:rPr>
        <w:t xml:space="preserve"> </w:t>
      </w:r>
      <w:r>
        <w:t>year</w:t>
      </w:r>
      <w:r>
        <w:rPr>
          <w:spacing w:val="80"/>
        </w:rPr>
        <w:t xml:space="preserve"> </w:t>
      </w:r>
      <w:r>
        <w:t>(May</w:t>
      </w:r>
      <w:r>
        <w:rPr>
          <w:spacing w:val="-3"/>
        </w:rPr>
        <w:t xml:space="preserve"> </w:t>
      </w:r>
      <w:r>
        <w:t>1st-April</w:t>
      </w:r>
      <w:r>
        <w:rPr>
          <w:spacing w:val="-2"/>
        </w:rPr>
        <w:t xml:space="preserve"> </w:t>
      </w:r>
      <w:r>
        <w:t>30th) without the approval of the Executive Committee of the Board.</w:t>
      </w:r>
    </w:p>
    <w:p w:rsidR="00BC6167" w:rsidRDefault="00BC6167" w:rsidP="00BC6167">
      <w:pPr>
        <w:pStyle w:val="BodyText"/>
        <w:spacing w:before="5"/>
      </w:pPr>
    </w:p>
    <w:p w:rsidR="00BC6167" w:rsidRDefault="00BC6167" w:rsidP="00BC6167">
      <w:pPr>
        <w:pStyle w:val="ListParagraph"/>
        <w:numPr>
          <w:ilvl w:val="0"/>
          <w:numId w:val="10"/>
        </w:numPr>
        <w:tabs>
          <w:tab w:val="left" w:pos="461"/>
        </w:tabs>
        <w:spacing w:line="237" w:lineRule="auto"/>
        <w:ind w:left="460" w:right="377"/>
      </w:pPr>
      <w:r>
        <w:t>Any</w:t>
      </w:r>
      <w:r>
        <w:rPr>
          <w:spacing w:val="-3"/>
        </w:rPr>
        <w:t xml:space="preserve"> </w:t>
      </w:r>
      <w:r>
        <w:t>Director</w:t>
      </w:r>
      <w:r>
        <w:rPr>
          <w:spacing w:val="-4"/>
        </w:rPr>
        <w:t xml:space="preserve"> </w:t>
      </w:r>
      <w:r>
        <w:t>may</w:t>
      </w:r>
      <w:r>
        <w:rPr>
          <w:spacing w:val="-2"/>
        </w:rPr>
        <w:t xml:space="preserve"> </w:t>
      </w:r>
      <w:r>
        <w:t>be</w:t>
      </w:r>
      <w:r>
        <w:rPr>
          <w:spacing w:val="-2"/>
        </w:rPr>
        <w:t xml:space="preserve"> </w:t>
      </w:r>
      <w:r>
        <w:t>removed for</w:t>
      </w:r>
      <w:r>
        <w:rPr>
          <w:spacing w:val="-4"/>
        </w:rPr>
        <w:t xml:space="preserve"> </w:t>
      </w:r>
      <w:r>
        <w:t>failing</w:t>
      </w:r>
      <w:r>
        <w:rPr>
          <w:spacing w:val="-2"/>
        </w:rPr>
        <w:t xml:space="preserve"> </w:t>
      </w:r>
      <w:r>
        <w:t>to</w:t>
      </w:r>
      <w:r>
        <w:rPr>
          <w:spacing w:val="-3"/>
        </w:rPr>
        <w:t xml:space="preserve"> </w:t>
      </w:r>
      <w:r>
        <w:t>adhere</w:t>
      </w:r>
      <w:r>
        <w:rPr>
          <w:spacing w:val="-2"/>
        </w:rPr>
        <w:t xml:space="preserve"> </w:t>
      </w:r>
      <w:r>
        <w:t>to</w:t>
      </w:r>
      <w:r>
        <w:rPr>
          <w:spacing w:val="-3"/>
        </w:rPr>
        <w:t xml:space="preserve"> </w:t>
      </w:r>
      <w:r>
        <w:t>the conditions</w:t>
      </w:r>
      <w:r>
        <w:rPr>
          <w:spacing w:val="-4"/>
        </w:rPr>
        <w:t xml:space="preserve"> </w:t>
      </w:r>
      <w:r>
        <w:t>of</w:t>
      </w:r>
      <w:r>
        <w:rPr>
          <w:spacing w:val="-5"/>
        </w:rPr>
        <w:t xml:space="preserve"> </w:t>
      </w:r>
      <w:r>
        <w:t>serving</w:t>
      </w:r>
      <w:r>
        <w:rPr>
          <w:spacing w:val="-2"/>
        </w:rPr>
        <w:t xml:space="preserve"> </w:t>
      </w:r>
      <w:r>
        <w:t>on</w:t>
      </w:r>
      <w:r>
        <w:rPr>
          <w:spacing w:val="-3"/>
        </w:rPr>
        <w:t xml:space="preserve"> </w:t>
      </w:r>
      <w:r>
        <w:t>the</w:t>
      </w:r>
      <w:r>
        <w:rPr>
          <w:spacing w:val="-3"/>
        </w:rPr>
        <w:t xml:space="preserve"> </w:t>
      </w:r>
      <w:r>
        <w:t>Board</w:t>
      </w:r>
      <w:r>
        <w:rPr>
          <w:spacing w:val="-3"/>
        </w:rPr>
        <w:t xml:space="preserve"> </w:t>
      </w:r>
      <w:r>
        <w:t>if</w:t>
      </w:r>
      <w:r>
        <w:rPr>
          <w:spacing w:val="-5"/>
        </w:rPr>
        <w:t xml:space="preserve"> </w:t>
      </w:r>
      <w:r>
        <w:t>the Board of Directors approves such removal.</w:t>
      </w:r>
    </w:p>
    <w:p w:rsidR="00BC6167" w:rsidRDefault="00BC6167" w:rsidP="00BC6167">
      <w:pPr>
        <w:pStyle w:val="BodyText"/>
      </w:pPr>
    </w:p>
    <w:p w:rsidR="00BC6167" w:rsidRDefault="00BC6167" w:rsidP="00BC6167">
      <w:pPr>
        <w:pStyle w:val="BodyText"/>
      </w:pPr>
    </w:p>
    <w:p w:rsidR="00BC6167" w:rsidRDefault="00BC6167" w:rsidP="00BC6167">
      <w:pPr>
        <w:pStyle w:val="BodyText"/>
        <w:spacing w:before="1"/>
      </w:pPr>
    </w:p>
    <w:p w:rsidR="00BC6167" w:rsidRDefault="00BC6167" w:rsidP="00BC6167">
      <w:pPr>
        <w:pStyle w:val="Heading1"/>
        <w:ind w:left="2258" w:right="2253" w:firstLine="0"/>
        <w:jc w:val="center"/>
      </w:pPr>
      <w:r>
        <w:t>Article</w:t>
      </w:r>
      <w:r>
        <w:rPr>
          <w:spacing w:val="-4"/>
        </w:rPr>
        <w:t xml:space="preserve"> </w:t>
      </w:r>
      <w:r>
        <w:t>9:</w:t>
      </w:r>
      <w:r>
        <w:rPr>
          <w:spacing w:val="-3"/>
        </w:rPr>
        <w:t xml:space="preserve"> </w:t>
      </w:r>
      <w:r>
        <w:rPr>
          <w:spacing w:val="-2"/>
        </w:rPr>
        <w:t>Officers</w:t>
      </w:r>
    </w:p>
    <w:p w:rsidR="00BC6167" w:rsidRDefault="00BC6167" w:rsidP="00BC6167">
      <w:pPr>
        <w:pStyle w:val="BodyText"/>
        <w:spacing w:before="3"/>
        <w:rPr>
          <w:b/>
        </w:rPr>
      </w:pPr>
    </w:p>
    <w:p w:rsidR="00BC6167" w:rsidRDefault="00BC6167" w:rsidP="00BC6167">
      <w:pPr>
        <w:pStyle w:val="ListParagraph"/>
        <w:numPr>
          <w:ilvl w:val="1"/>
          <w:numId w:val="9"/>
        </w:numPr>
        <w:tabs>
          <w:tab w:val="left" w:pos="820"/>
          <w:tab w:val="left" w:pos="821"/>
        </w:tabs>
        <w:rPr>
          <w:b/>
        </w:rPr>
      </w:pPr>
      <w:r>
        <w:rPr>
          <w:b/>
        </w:rPr>
        <w:t>Number</w:t>
      </w:r>
      <w:r>
        <w:rPr>
          <w:b/>
          <w:spacing w:val="-2"/>
        </w:rPr>
        <w:t xml:space="preserve"> </w:t>
      </w:r>
      <w:r>
        <w:rPr>
          <w:b/>
        </w:rPr>
        <w:t>and</w:t>
      </w:r>
      <w:r>
        <w:rPr>
          <w:b/>
          <w:spacing w:val="3"/>
        </w:rPr>
        <w:t xml:space="preserve"> </w:t>
      </w:r>
      <w:r>
        <w:rPr>
          <w:b/>
          <w:spacing w:val="-2"/>
        </w:rPr>
        <w:t>titles</w:t>
      </w:r>
    </w:p>
    <w:p w:rsidR="00BC6167" w:rsidRDefault="00BC6167" w:rsidP="00BC6167">
      <w:pPr>
        <w:pStyle w:val="BodyText"/>
        <w:spacing w:before="10"/>
        <w:rPr>
          <w:b/>
          <w:sz w:val="21"/>
        </w:rPr>
      </w:pPr>
    </w:p>
    <w:p w:rsidR="00BC6167" w:rsidRDefault="00BC6167" w:rsidP="00BC6167">
      <w:pPr>
        <w:pStyle w:val="BodyText"/>
        <w:ind w:left="100" w:right="88"/>
      </w:pPr>
      <w:r>
        <w:t>The</w:t>
      </w:r>
      <w:r>
        <w:rPr>
          <w:spacing w:val="-3"/>
        </w:rPr>
        <w:t xml:space="preserve"> Executive Committee shall be composed of the </w:t>
      </w:r>
      <w:r>
        <w:t>President,</w:t>
      </w:r>
      <w:r>
        <w:rPr>
          <w:spacing w:val="-2"/>
        </w:rPr>
        <w:t xml:space="preserve"> </w:t>
      </w:r>
      <w:r>
        <w:t>a</w:t>
      </w:r>
      <w:r>
        <w:rPr>
          <w:spacing w:val="-3"/>
        </w:rPr>
        <w:t xml:space="preserve"> </w:t>
      </w:r>
      <w:r>
        <w:t>Vice-President,</w:t>
      </w:r>
      <w:r>
        <w:rPr>
          <w:spacing w:val="-2"/>
        </w:rPr>
        <w:t xml:space="preserve"> </w:t>
      </w:r>
      <w:r>
        <w:t>a</w:t>
      </w:r>
      <w:r>
        <w:rPr>
          <w:spacing w:val="-3"/>
        </w:rPr>
        <w:t xml:space="preserve"> </w:t>
      </w:r>
      <w:r>
        <w:t>Secretary,</w:t>
      </w:r>
      <w:r>
        <w:rPr>
          <w:spacing w:val="-2"/>
        </w:rPr>
        <w:t xml:space="preserve"> </w:t>
      </w:r>
      <w:r>
        <w:t>a</w:t>
      </w:r>
      <w:r>
        <w:rPr>
          <w:spacing w:val="-3"/>
        </w:rPr>
        <w:t xml:space="preserve"> </w:t>
      </w:r>
      <w:r>
        <w:t>Chief</w:t>
      </w:r>
      <w:r>
        <w:rPr>
          <w:spacing w:val="-4"/>
        </w:rPr>
        <w:t xml:space="preserve"> </w:t>
      </w:r>
      <w:r>
        <w:t>Financial</w:t>
      </w:r>
      <w:r>
        <w:rPr>
          <w:spacing w:val="-2"/>
        </w:rPr>
        <w:t xml:space="preserve"> </w:t>
      </w:r>
      <w:r>
        <w:t>Officer,</w:t>
      </w:r>
      <w:r>
        <w:rPr>
          <w:spacing w:val="-2"/>
        </w:rPr>
        <w:t xml:space="preserve"> </w:t>
      </w:r>
      <w:r>
        <w:t xml:space="preserve">and Boards Liaison to the SBCC General Manager (a non-voting position) and such other members of the Board as are appointed by the President or approved by the Board of Directors.  The Executive Committee shall perform such duties as are set forth herein and as the Board of Directors may from time to time direct. The duties shall include, but not necessarily limited to, taking action on issues that require immediate action between Board meetings and generally overseeing the day-to-day operation of the SBCC. </w:t>
      </w:r>
    </w:p>
    <w:p w:rsidR="00BC6167" w:rsidRDefault="00BC6167" w:rsidP="00BC6167">
      <w:pPr>
        <w:pStyle w:val="BodyText"/>
        <w:spacing w:before="1"/>
      </w:pPr>
    </w:p>
    <w:p w:rsidR="00BC6167" w:rsidRDefault="00BC6167" w:rsidP="00BC6167">
      <w:pPr>
        <w:pStyle w:val="Heading1"/>
        <w:numPr>
          <w:ilvl w:val="1"/>
          <w:numId w:val="9"/>
        </w:numPr>
        <w:tabs>
          <w:tab w:val="left" w:pos="820"/>
          <w:tab w:val="left" w:pos="821"/>
        </w:tabs>
      </w:pPr>
      <w:r>
        <w:rPr>
          <w:spacing w:val="-2"/>
        </w:rPr>
        <w:t>Elections</w:t>
      </w:r>
    </w:p>
    <w:p w:rsidR="00BC6167" w:rsidRDefault="00BC6167" w:rsidP="00BC6167">
      <w:pPr>
        <w:pStyle w:val="BodyText"/>
        <w:spacing w:before="11"/>
        <w:rPr>
          <w:b/>
          <w:sz w:val="21"/>
        </w:rPr>
      </w:pPr>
    </w:p>
    <w:p w:rsidR="00BC6167" w:rsidRDefault="00BC6167" w:rsidP="00BC6167">
      <w:pPr>
        <w:pStyle w:val="BodyText"/>
        <w:ind w:left="100"/>
      </w:pPr>
      <w:r>
        <w:t>Executive Committee members shall be elected for a one-year term and be re-elected Officers</w:t>
      </w:r>
      <w:r>
        <w:rPr>
          <w:spacing w:val="-4"/>
        </w:rPr>
        <w:t xml:space="preserve"> </w:t>
      </w:r>
      <w:r>
        <w:t>shall</w:t>
      </w:r>
      <w:r>
        <w:rPr>
          <w:spacing w:val="-2"/>
        </w:rPr>
        <w:t xml:space="preserve"> </w:t>
      </w:r>
      <w:r>
        <w:t>be elected</w:t>
      </w:r>
      <w:r>
        <w:rPr>
          <w:spacing w:val="-1"/>
        </w:rPr>
        <w:t xml:space="preserve"> </w:t>
      </w:r>
      <w:r>
        <w:t>for</w:t>
      </w:r>
      <w:r>
        <w:rPr>
          <w:spacing w:val="-3"/>
        </w:rPr>
        <w:t xml:space="preserve"> </w:t>
      </w:r>
      <w:r>
        <w:t>a</w:t>
      </w:r>
      <w:r>
        <w:rPr>
          <w:spacing w:val="-1"/>
        </w:rPr>
        <w:t xml:space="preserve"> </w:t>
      </w:r>
      <w:r>
        <w:t>one-year</w:t>
      </w:r>
      <w:r>
        <w:rPr>
          <w:spacing w:val="-3"/>
        </w:rPr>
        <w:t xml:space="preserve"> </w:t>
      </w:r>
      <w:r>
        <w:rPr>
          <w:spacing w:val="-4"/>
        </w:rPr>
        <w:t>term and be re-elected to one additional consecutive term unless otherwise approved by the Board for an extension.</w:t>
      </w:r>
    </w:p>
    <w:p w:rsidR="00BC6167" w:rsidRDefault="00BC6167" w:rsidP="00BC6167">
      <w:pPr>
        <w:pStyle w:val="BodyText"/>
        <w:spacing w:before="3"/>
      </w:pPr>
    </w:p>
    <w:p w:rsidR="00BC6167" w:rsidRDefault="00BC6167" w:rsidP="00BC6167">
      <w:pPr>
        <w:pStyle w:val="Heading1"/>
        <w:tabs>
          <w:tab w:val="left" w:pos="820"/>
          <w:tab w:val="left" w:pos="821"/>
        </w:tabs>
      </w:pPr>
    </w:p>
    <w:p w:rsidR="00BC6167" w:rsidRDefault="00BC6167" w:rsidP="00BC6167">
      <w:pPr>
        <w:pStyle w:val="BodyText"/>
        <w:spacing w:before="10"/>
        <w:rPr>
          <w:b/>
          <w:sz w:val="21"/>
        </w:rPr>
      </w:pPr>
    </w:p>
    <w:p w:rsidR="00BC6167" w:rsidRDefault="00BC6167" w:rsidP="00BC6167">
      <w:pPr>
        <w:pStyle w:val="Heading1"/>
        <w:tabs>
          <w:tab w:val="left" w:pos="820"/>
          <w:tab w:val="left" w:pos="821"/>
        </w:tabs>
        <w:ind w:left="-144" w:firstLine="0"/>
      </w:pPr>
      <w:r w:rsidRPr="00B9290E">
        <w:rPr>
          <w:sz w:val="21"/>
        </w:rPr>
        <w:lastRenderedPageBreak/>
        <w:t>9.03</w:t>
      </w:r>
      <w:r w:rsidRPr="00B9290E">
        <w:t xml:space="preserve"> </w:t>
      </w:r>
      <w:r>
        <w:t xml:space="preserve"> </w:t>
      </w:r>
      <w:r>
        <w:t xml:space="preserve">   </w:t>
      </w:r>
      <w:r>
        <w:t>The</w:t>
      </w:r>
      <w:r>
        <w:rPr>
          <w:spacing w:val="-2"/>
        </w:rPr>
        <w:t xml:space="preserve"> President</w:t>
      </w:r>
    </w:p>
    <w:p w:rsidR="00BC6167" w:rsidRDefault="00BC6167" w:rsidP="00BC6167">
      <w:pPr>
        <w:pStyle w:val="BodyText"/>
        <w:spacing w:before="10"/>
        <w:rPr>
          <w:b/>
          <w:sz w:val="21"/>
        </w:rPr>
      </w:pPr>
    </w:p>
    <w:p w:rsidR="00BC6167" w:rsidRDefault="00BC6167" w:rsidP="00BC6167">
      <w:pPr>
        <w:pStyle w:val="ListParagraph"/>
        <w:numPr>
          <w:ilvl w:val="0"/>
          <w:numId w:val="8"/>
        </w:numPr>
        <w:tabs>
          <w:tab w:val="left" w:pos="461"/>
        </w:tabs>
        <w:spacing w:line="242" w:lineRule="auto"/>
        <w:ind w:left="460" w:right="291"/>
      </w:pPr>
      <w:r>
        <w:t>The President shall be chief executive officer of the SBCC and shall, subject to the control of the Board</w:t>
      </w:r>
      <w:r>
        <w:rPr>
          <w:spacing w:val="-4"/>
        </w:rPr>
        <w:t xml:space="preserve"> </w:t>
      </w:r>
      <w:r>
        <w:t>of</w:t>
      </w:r>
      <w:r>
        <w:rPr>
          <w:spacing w:val="-5"/>
        </w:rPr>
        <w:t xml:space="preserve"> </w:t>
      </w:r>
      <w:r>
        <w:t>Directors,</w:t>
      </w:r>
      <w:r>
        <w:rPr>
          <w:spacing w:val="-3"/>
        </w:rPr>
        <w:t xml:space="preserve"> </w:t>
      </w:r>
      <w:r>
        <w:t>have</w:t>
      </w:r>
      <w:r>
        <w:rPr>
          <w:spacing w:val="-3"/>
        </w:rPr>
        <w:t xml:space="preserve"> </w:t>
      </w:r>
      <w:r>
        <w:t>supervision,</w:t>
      </w:r>
      <w:r>
        <w:rPr>
          <w:spacing w:val="-4"/>
        </w:rPr>
        <w:t xml:space="preserve"> </w:t>
      </w:r>
      <w:r>
        <w:t>direction,</w:t>
      </w:r>
      <w:r>
        <w:rPr>
          <w:spacing w:val="-4"/>
        </w:rPr>
        <w:t xml:space="preserve"> </w:t>
      </w:r>
      <w:r>
        <w:t>and</w:t>
      </w:r>
      <w:r>
        <w:rPr>
          <w:spacing w:val="-4"/>
        </w:rPr>
        <w:t xml:space="preserve"> </w:t>
      </w:r>
      <w:r>
        <w:t>control</w:t>
      </w:r>
      <w:r>
        <w:rPr>
          <w:spacing w:val="-3"/>
        </w:rPr>
        <w:t xml:space="preserve"> </w:t>
      </w:r>
      <w:r>
        <w:t>of</w:t>
      </w:r>
      <w:r>
        <w:rPr>
          <w:spacing w:val="-5"/>
        </w:rPr>
        <w:t xml:space="preserve"> </w:t>
      </w:r>
      <w:r>
        <w:t>the</w:t>
      </w:r>
      <w:r>
        <w:rPr>
          <w:spacing w:val="-4"/>
        </w:rPr>
        <w:t xml:space="preserve"> </w:t>
      </w:r>
      <w:r>
        <w:t>business and</w:t>
      </w:r>
      <w:r>
        <w:rPr>
          <w:spacing w:val="-4"/>
        </w:rPr>
        <w:t xml:space="preserve"> </w:t>
      </w:r>
      <w:r>
        <w:t>affairs of</w:t>
      </w:r>
      <w:r>
        <w:rPr>
          <w:spacing w:val="-5"/>
        </w:rPr>
        <w:t xml:space="preserve"> </w:t>
      </w:r>
      <w:r>
        <w:t>the</w:t>
      </w:r>
      <w:r>
        <w:rPr>
          <w:spacing w:val="-4"/>
        </w:rPr>
        <w:t xml:space="preserve"> </w:t>
      </w:r>
      <w:r>
        <w:t>SBCC. Such officer shall preside at all meetings of the Board of Directors.</w:t>
      </w:r>
      <w:r>
        <w:rPr>
          <w:spacing w:val="40"/>
        </w:rPr>
        <w:t xml:space="preserve"> </w:t>
      </w:r>
      <w:r>
        <w:t>Such officer shall perform all</w:t>
      </w:r>
    </w:p>
    <w:p w:rsidR="00BC6167" w:rsidRDefault="00BC6167" w:rsidP="00BC6167">
      <w:pPr>
        <w:pStyle w:val="BodyText"/>
        <w:spacing w:before="41"/>
        <w:ind w:left="460" w:right="88"/>
      </w:pPr>
      <w:r>
        <w:t xml:space="preserve">duties </w:t>
      </w:r>
      <w:r>
        <w:t xml:space="preserve">incident, to the office of President and such other duties as may be required by law, by the        </w:t>
      </w:r>
    </w:p>
    <w:p w:rsidR="00BC6167" w:rsidRDefault="00BC6167" w:rsidP="00BC6167">
      <w:pPr>
        <w:pStyle w:val="BodyText"/>
        <w:spacing w:before="41"/>
        <w:ind w:left="100" w:right="88"/>
      </w:pPr>
      <w:r>
        <w:t xml:space="preserve">       Articles of Incorporation of the SBCC, or by these Bylaws, or which may be prescribed from time to   </w:t>
      </w:r>
    </w:p>
    <w:p w:rsidR="00BC6167" w:rsidRDefault="00BC6167" w:rsidP="00BC6167">
      <w:pPr>
        <w:pStyle w:val="BodyText"/>
        <w:spacing w:before="41"/>
        <w:ind w:left="100" w:right="88"/>
      </w:pPr>
      <w:r>
        <w:t xml:space="preserve">       time by the Board of Directors.</w:t>
      </w:r>
      <w:r>
        <w:rPr>
          <w:spacing w:val="40"/>
        </w:rPr>
        <w:t xml:space="preserve"> </w:t>
      </w:r>
      <w:r>
        <w:t xml:space="preserve">The President is hereby authorized to exercise any right to vote or </w:t>
      </w:r>
    </w:p>
    <w:p w:rsidR="00BC6167" w:rsidRDefault="00BC6167" w:rsidP="00BC6167">
      <w:pPr>
        <w:pStyle w:val="BodyText"/>
        <w:spacing w:before="41"/>
        <w:ind w:left="100" w:right="88"/>
      </w:pPr>
      <w:r>
        <w:t xml:space="preserve">       execute</w:t>
      </w:r>
      <w:r>
        <w:rPr>
          <w:spacing w:val="-2"/>
        </w:rPr>
        <w:t xml:space="preserve"> </w:t>
      </w:r>
      <w:r>
        <w:t>a</w:t>
      </w:r>
      <w:r>
        <w:rPr>
          <w:spacing w:val="-3"/>
        </w:rPr>
        <w:t xml:space="preserve"> </w:t>
      </w:r>
      <w:r>
        <w:t>proxy,</w:t>
      </w:r>
      <w:r>
        <w:rPr>
          <w:spacing w:val="-3"/>
        </w:rPr>
        <w:t xml:space="preserve"> </w:t>
      </w:r>
      <w:r>
        <w:t>to</w:t>
      </w:r>
      <w:r>
        <w:rPr>
          <w:spacing w:val="-3"/>
        </w:rPr>
        <w:t xml:space="preserve"> </w:t>
      </w:r>
      <w:r>
        <w:t>vote</w:t>
      </w:r>
      <w:r>
        <w:rPr>
          <w:spacing w:val="-2"/>
        </w:rPr>
        <w:t xml:space="preserve"> </w:t>
      </w:r>
      <w:r>
        <w:t>shares</w:t>
      </w:r>
      <w:r>
        <w:rPr>
          <w:spacing w:val="-2"/>
        </w:rPr>
        <w:t xml:space="preserve"> </w:t>
      </w:r>
      <w:r>
        <w:t>of</w:t>
      </w:r>
      <w:r>
        <w:rPr>
          <w:spacing w:val="-5"/>
        </w:rPr>
        <w:t xml:space="preserve"> </w:t>
      </w:r>
      <w:r>
        <w:t>stock</w:t>
      </w:r>
      <w:r>
        <w:rPr>
          <w:spacing w:val="-2"/>
        </w:rPr>
        <w:t xml:space="preserve"> </w:t>
      </w:r>
      <w:r>
        <w:t>of</w:t>
      </w:r>
      <w:r>
        <w:rPr>
          <w:spacing w:val="-5"/>
        </w:rPr>
        <w:t xml:space="preserve"> </w:t>
      </w:r>
      <w:r>
        <w:t>any</w:t>
      </w:r>
      <w:r>
        <w:rPr>
          <w:spacing w:val="-3"/>
        </w:rPr>
        <w:t xml:space="preserve"> </w:t>
      </w:r>
      <w:r>
        <w:t>bonds,</w:t>
      </w:r>
      <w:r>
        <w:rPr>
          <w:spacing w:val="-2"/>
        </w:rPr>
        <w:t xml:space="preserve"> </w:t>
      </w:r>
      <w:r>
        <w:t>debentures,</w:t>
      </w:r>
      <w:r>
        <w:rPr>
          <w:spacing w:val="-2"/>
        </w:rPr>
        <w:t xml:space="preserve"> </w:t>
      </w:r>
      <w:r>
        <w:t>or</w:t>
      </w:r>
      <w:r>
        <w:rPr>
          <w:spacing w:val="-4"/>
        </w:rPr>
        <w:t xml:space="preserve"> </w:t>
      </w:r>
      <w:r>
        <w:t>other</w:t>
      </w:r>
      <w:r>
        <w:rPr>
          <w:spacing w:val="-4"/>
        </w:rPr>
        <w:t xml:space="preserve"> </w:t>
      </w:r>
      <w:r>
        <w:t>evidence</w:t>
      </w:r>
      <w:r>
        <w:rPr>
          <w:spacing w:val="-2"/>
        </w:rPr>
        <w:t xml:space="preserve"> </w:t>
      </w:r>
      <w:r>
        <w:t>of</w:t>
      </w:r>
      <w:r>
        <w:rPr>
          <w:spacing w:val="-5"/>
        </w:rPr>
        <w:t xml:space="preserve"> </w:t>
      </w:r>
      <w:r>
        <w:t xml:space="preserve">indebtedness </w:t>
      </w:r>
    </w:p>
    <w:p w:rsidR="00BC6167" w:rsidRDefault="00BC6167" w:rsidP="00BC6167">
      <w:pPr>
        <w:pStyle w:val="BodyText"/>
        <w:spacing w:before="41"/>
        <w:ind w:left="100" w:right="88"/>
      </w:pPr>
      <w:r>
        <w:t xml:space="preserve">       of any other corporation, or corporations owned or possessed by the SBCC.</w:t>
      </w:r>
    </w:p>
    <w:p w:rsidR="00BC6167" w:rsidRDefault="00BC6167" w:rsidP="00BC6167">
      <w:pPr>
        <w:pStyle w:val="BodyText"/>
        <w:spacing w:before="11"/>
        <w:ind w:left="100"/>
        <w:rPr>
          <w:sz w:val="21"/>
        </w:rPr>
      </w:pPr>
    </w:p>
    <w:p w:rsidR="00BC6167" w:rsidRDefault="00BC6167" w:rsidP="00BC6167">
      <w:pPr>
        <w:pStyle w:val="Heading1"/>
        <w:tabs>
          <w:tab w:val="left" w:pos="820"/>
          <w:tab w:val="left" w:pos="821"/>
        </w:tabs>
        <w:spacing w:before="180"/>
        <w:ind w:left="0" w:firstLine="0"/>
      </w:pPr>
      <w:r>
        <w:rPr>
          <w:spacing w:val="-2"/>
        </w:rPr>
        <w:t xml:space="preserve">9.04  </w:t>
      </w:r>
      <w:r>
        <w:rPr>
          <w:spacing w:val="-2"/>
        </w:rPr>
        <w:t xml:space="preserve"> </w:t>
      </w:r>
      <w:r>
        <w:rPr>
          <w:spacing w:val="-2"/>
        </w:rPr>
        <w:t>Vice-President</w:t>
      </w:r>
    </w:p>
    <w:p w:rsidR="00BC6167" w:rsidRDefault="00BC6167" w:rsidP="00BC6167">
      <w:pPr>
        <w:pStyle w:val="BodyText"/>
        <w:spacing w:before="3"/>
        <w:rPr>
          <w:b/>
        </w:rPr>
      </w:pPr>
    </w:p>
    <w:p w:rsidR="00BC6167" w:rsidRDefault="00BC6167" w:rsidP="00BC6167">
      <w:pPr>
        <w:pStyle w:val="BodyText"/>
        <w:ind w:left="100" w:right="88"/>
      </w:pPr>
      <w:r>
        <w:t>In</w:t>
      </w:r>
      <w:r>
        <w:rPr>
          <w:spacing w:val="-2"/>
        </w:rPr>
        <w:t xml:space="preserve"> </w:t>
      </w:r>
      <w:r>
        <w:t>the</w:t>
      </w:r>
      <w:r>
        <w:rPr>
          <w:spacing w:val="-2"/>
        </w:rPr>
        <w:t xml:space="preserve"> </w:t>
      </w:r>
      <w:r>
        <w:t>absence</w:t>
      </w:r>
      <w:r>
        <w:rPr>
          <w:spacing w:val="-1"/>
        </w:rPr>
        <w:t xml:space="preserve"> </w:t>
      </w:r>
      <w:r>
        <w:t>of</w:t>
      </w:r>
      <w:r>
        <w:rPr>
          <w:spacing w:val="-4"/>
        </w:rPr>
        <w:t xml:space="preserve"> </w:t>
      </w:r>
      <w:r>
        <w:t>the</w:t>
      </w:r>
      <w:r>
        <w:rPr>
          <w:spacing w:val="-2"/>
        </w:rPr>
        <w:t xml:space="preserve"> </w:t>
      </w:r>
      <w:r>
        <w:t>President</w:t>
      </w:r>
      <w:r>
        <w:rPr>
          <w:spacing w:val="-1"/>
        </w:rPr>
        <w:t xml:space="preserve"> </w:t>
      </w:r>
      <w:r>
        <w:t>or</w:t>
      </w:r>
      <w:r>
        <w:rPr>
          <w:spacing w:val="-3"/>
        </w:rPr>
        <w:t xml:space="preserve"> </w:t>
      </w:r>
      <w:r>
        <w:t>in</w:t>
      </w:r>
      <w:r>
        <w:rPr>
          <w:spacing w:val="-2"/>
        </w:rPr>
        <w:t xml:space="preserve"> </w:t>
      </w:r>
      <w:r>
        <w:t>the</w:t>
      </w:r>
      <w:r>
        <w:rPr>
          <w:spacing w:val="-2"/>
        </w:rPr>
        <w:t xml:space="preserve"> </w:t>
      </w:r>
      <w:r>
        <w:t>event</w:t>
      </w:r>
      <w:r>
        <w:rPr>
          <w:spacing w:val="-1"/>
        </w:rPr>
        <w:t xml:space="preserve"> </w:t>
      </w:r>
      <w:r>
        <w:t>of</w:t>
      </w:r>
      <w:r>
        <w:rPr>
          <w:spacing w:val="-4"/>
        </w:rPr>
        <w:t xml:space="preserve"> </w:t>
      </w:r>
      <w:r>
        <w:t>his</w:t>
      </w:r>
      <w:r>
        <w:rPr>
          <w:spacing w:val="-3"/>
        </w:rPr>
        <w:t xml:space="preserve"> </w:t>
      </w:r>
      <w:r>
        <w:t>or</w:t>
      </w:r>
      <w:r>
        <w:rPr>
          <w:spacing w:val="-3"/>
        </w:rPr>
        <w:t xml:space="preserve"> </w:t>
      </w:r>
      <w:r>
        <w:t>her</w:t>
      </w:r>
      <w:r>
        <w:rPr>
          <w:spacing w:val="-3"/>
        </w:rPr>
        <w:t xml:space="preserve"> </w:t>
      </w:r>
      <w:r>
        <w:t>inability</w:t>
      </w:r>
      <w:r>
        <w:rPr>
          <w:spacing w:val="-1"/>
        </w:rPr>
        <w:t xml:space="preserve"> </w:t>
      </w:r>
      <w:r>
        <w:t>or</w:t>
      </w:r>
      <w:r>
        <w:rPr>
          <w:spacing w:val="-4"/>
        </w:rPr>
        <w:t xml:space="preserve"> </w:t>
      </w:r>
      <w:r>
        <w:t>refusal</w:t>
      </w:r>
      <w:r>
        <w:rPr>
          <w:spacing w:val="-2"/>
        </w:rPr>
        <w:t xml:space="preserve"> </w:t>
      </w:r>
      <w:r>
        <w:t>to</w:t>
      </w:r>
      <w:r>
        <w:rPr>
          <w:spacing w:val="-2"/>
        </w:rPr>
        <w:t xml:space="preserve"> </w:t>
      </w:r>
      <w:r>
        <w:t>act,</w:t>
      </w:r>
      <w:r>
        <w:rPr>
          <w:spacing w:val="-1"/>
        </w:rPr>
        <w:t xml:space="preserve"> </w:t>
      </w:r>
      <w:r>
        <w:t>the</w:t>
      </w:r>
      <w:r>
        <w:rPr>
          <w:spacing w:val="-2"/>
        </w:rPr>
        <w:t xml:space="preserve"> </w:t>
      </w:r>
      <w:r>
        <w:t>Vice-President shall perform all the duties of the President and when so acting shall have all the powers of and be subject to all the restrictions of the President.</w:t>
      </w:r>
      <w:r>
        <w:rPr>
          <w:spacing w:val="40"/>
        </w:rPr>
        <w:t xml:space="preserve"> </w:t>
      </w:r>
      <w:r>
        <w:t>The Vice-President shall have such other powers and perform such other duties as may be prescribed by law, by the Articles of Incorporation, or by these Bylaws, or as may be prescribed by the Board of Directors.</w:t>
      </w:r>
    </w:p>
    <w:p w:rsidR="00BC6167" w:rsidRDefault="00BC6167" w:rsidP="00BC6167">
      <w:pPr>
        <w:pStyle w:val="BodyText"/>
        <w:spacing w:before="11"/>
        <w:rPr>
          <w:sz w:val="21"/>
        </w:rPr>
      </w:pPr>
    </w:p>
    <w:p w:rsidR="00BC6167" w:rsidRDefault="00BC6167" w:rsidP="00BC6167">
      <w:pPr>
        <w:pStyle w:val="Heading1"/>
        <w:tabs>
          <w:tab w:val="left" w:pos="820"/>
          <w:tab w:val="left" w:pos="821"/>
        </w:tabs>
        <w:ind w:left="0" w:firstLine="0"/>
      </w:pPr>
      <w:r>
        <w:rPr>
          <w:spacing w:val="-2"/>
        </w:rPr>
        <w:t>9.05   Secretary</w:t>
      </w:r>
    </w:p>
    <w:p w:rsidR="00BC6167" w:rsidRDefault="00BC6167" w:rsidP="00BC6167">
      <w:pPr>
        <w:pStyle w:val="BodyText"/>
        <w:spacing w:before="10"/>
        <w:rPr>
          <w:b/>
          <w:sz w:val="21"/>
        </w:rPr>
      </w:pPr>
    </w:p>
    <w:p w:rsidR="00BC6167" w:rsidRDefault="00BC6167" w:rsidP="00BC6167">
      <w:pPr>
        <w:pStyle w:val="BodyText"/>
        <w:ind w:left="100" w:right="257"/>
      </w:pPr>
      <w:r>
        <w:t>The Secretary shall keep or cause to be kept at the principal office of the SBCC, or such other place as the Board of Directors may order, a book of minutes of all meetings of the Board of Directors.</w:t>
      </w:r>
      <w:r>
        <w:rPr>
          <w:spacing w:val="40"/>
        </w:rPr>
        <w:t xml:space="preserve"> </w:t>
      </w:r>
      <w:r>
        <w:t>The minutes</w:t>
      </w:r>
      <w:r>
        <w:rPr>
          <w:spacing w:val="-2"/>
        </w:rPr>
        <w:t xml:space="preserve"> </w:t>
      </w:r>
      <w:r>
        <w:t>shall</w:t>
      </w:r>
      <w:r>
        <w:rPr>
          <w:spacing w:val="-3"/>
        </w:rPr>
        <w:t xml:space="preserve"> </w:t>
      </w:r>
      <w:r>
        <w:t>be</w:t>
      </w:r>
      <w:r>
        <w:rPr>
          <w:spacing w:val="-3"/>
        </w:rPr>
        <w:t xml:space="preserve"> </w:t>
      </w:r>
      <w:r>
        <w:t>created</w:t>
      </w:r>
      <w:r>
        <w:rPr>
          <w:spacing w:val="-2"/>
        </w:rPr>
        <w:t xml:space="preserve"> </w:t>
      </w:r>
      <w:r>
        <w:t>and</w:t>
      </w:r>
      <w:r>
        <w:rPr>
          <w:spacing w:val="-3"/>
        </w:rPr>
        <w:t xml:space="preserve"> </w:t>
      </w:r>
      <w:r>
        <w:t>maintained</w:t>
      </w:r>
      <w:r>
        <w:rPr>
          <w:spacing w:val="-2"/>
        </w:rPr>
        <w:t xml:space="preserve"> </w:t>
      </w:r>
      <w:r>
        <w:t>in</w:t>
      </w:r>
      <w:r>
        <w:rPr>
          <w:spacing w:val="-2"/>
        </w:rPr>
        <w:t xml:space="preserve"> </w:t>
      </w:r>
      <w:r>
        <w:t>a</w:t>
      </w:r>
      <w:r>
        <w:rPr>
          <w:spacing w:val="-3"/>
        </w:rPr>
        <w:t xml:space="preserve"> </w:t>
      </w:r>
      <w:r>
        <w:t>secure</w:t>
      </w:r>
      <w:r>
        <w:rPr>
          <w:spacing w:val="-3"/>
        </w:rPr>
        <w:t xml:space="preserve"> </w:t>
      </w:r>
      <w:r>
        <w:t>electronic</w:t>
      </w:r>
      <w:r>
        <w:rPr>
          <w:spacing w:val="-2"/>
        </w:rPr>
        <w:t xml:space="preserve"> </w:t>
      </w:r>
      <w:r>
        <w:t>format</w:t>
      </w:r>
      <w:r>
        <w:rPr>
          <w:spacing w:val="-3"/>
        </w:rPr>
        <w:t xml:space="preserve"> </w:t>
      </w:r>
      <w:r>
        <w:t>using</w:t>
      </w:r>
      <w:r>
        <w:rPr>
          <w:spacing w:val="-3"/>
        </w:rPr>
        <w:t xml:space="preserve"> </w:t>
      </w:r>
      <w:r>
        <w:t>a</w:t>
      </w:r>
      <w:r>
        <w:rPr>
          <w:spacing w:val="-3"/>
        </w:rPr>
        <w:t xml:space="preserve"> </w:t>
      </w:r>
      <w:r>
        <w:t>program</w:t>
      </w:r>
      <w:r>
        <w:rPr>
          <w:spacing w:val="-3"/>
        </w:rPr>
        <w:t xml:space="preserve"> </w:t>
      </w:r>
      <w:r>
        <w:t>in</w:t>
      </w:r>
      <w:r>
        <w:rPr>
          <w:spacing w:val="-2"/>
        </w:rPr>
        <w:t xml:space="preserve"> </w:t>
      </w:r>
      <w:r>
        <w:t>the</w:t>
      </w:r>
      <w:r>
        <w:rPr>
          <w:spacing w:val="-2"/>
        </w:rPr>
        <w:t xml:space="preserve"> </w:t>
      </w:r>
      <w:r>
        <w:t>account of the SBCC with shared access by members of the Executive Committee.</w:t>
      </w:r>
    </w:p>
    <w:p w:rsidR="00BC6167" w:rsidRDefault="00BC6167" w:rsidP="00BC6167">
      <w:pPr>
        <w:pStyle w:val="BodyText"/>
        <w:spacing w:before="11"/>
        <w:rPr>
          <w:sz w:val="21"/>
        </w:rPr>
      </w:pPr>
    </w:p>
    <w:p w:rsidR="00BC6167" w:rsidRDefault="00BC6167" w:rsidP="00BC6167">
      <w:pPr>
        <w:pStyle w:val="Heading1"/>
        <w:tabs>
          <w:tab w:val="left" w:pos="820"/>
          <w:tab w:val="left" w:pos="821"/>
        </w:tabs>
        <w:ind w:left="0" w:firstLine="0"/>
      </w:pPr>
      <w:r>
        <w:t xml:space="preserve">9.06  </w:t>
      </w:r>
      <w:r>
        <w:t xml:space="preserve"> </w:t>
      </w:r>
      <w:r>
        <w:t>Chief</w:t>
      </w:r>
      <w:r>
        <w:rPr>
          <w:spacing w:val="-3"/>
        </w:rPr>
        <w:t xml:space="preserve"> </w:t>
      </w:r>
      <w:r>
        <w:t>Financial</w:t>
      </w:r>
      <w:r>
        <w:rPr>
          <w:spacing w:val="-3"/>
        </w:rPr>
        <w:t xml:space="preserve"> </w:t>
      </w:r>
      <w:r>
        <w:rPr>
          <w:spacing w:val="-2"/>
        </w:rPr>
        <w:t>Officer</w:t>
      </w:r>
    </w:p>
    <w:p w:rsidR="00BC6167" w:rsidRDefault="00BC6167" w:rsidP="00BC6167">
      <w:pPr>
        <w:pStyle w:val="BodyText"/>
        <w:spacing w:before="10"/>
        <w:rPr>
          <w:b/>
          <w:sz w:val="21"/>
        </w:rPr>
      </w:pPr>
    </w:p>
    <w:p w:rsidR="00BC6167" w:rsidRDefault="00BC6167" w:rsidP="00BC6167">
      <w:pPr>
        <w:pStyle w:val="BodyText"/>
        <w:spacing w:before="1"/>
        <w:ind w:left="100" w:right="158"/>
      </w:pPr>
      <w:r>
        <w:t>The Chief Financial Officer (herein CFO) shall keep and maintain in written form or in any other form capable of</w:t>
      </w:r>
      <w:r>
        <w:rPr>
          <w:spacing w:val="-3"/>
        </w:rPr>
        <w:t xml:space="preserve"> </w:t>
      </w:r>
      <w:r>
        <w:t>being converted into</w:t>
      </w:r>
      <w:r>
        <w:rPr>
          <w:spacing w:val="-1"/>
        </w:rPr>
        <w:t xml:space="preserve"> </w:t>
      </w:r>
      <w:r>
        <w:t>written form</w:t>
      </w:r>
      <w:r>
        <w:rPr>
          <w:spacing w:val="-1"/>
        </w:rPr>
        <w:t xml:space="preserve"> </w:t>
      </w:r>
      <w:r>
        <w:t>adequate and</w:t>
      </w:r>
      <w:r>
        <w:rPr>
          <w:spacing w:val="-2"/>
        </w:rPr>
        <w:t xml:space="preserve"> </w:t>
      </w:r>
      <w:r>
        <w:t>correct books</w:t>
      </w:r>
      <w:r>
        <w:rPr>
          <w:spacing w:val="-2"/>
        </w:rPr>
        <w:t xml:space="preserve"> </w:t>
      </w:r>
      <w:r>
        <w:t>and</w:t>
      </w:r>
      <w:r>
        <w:rPr>
          <w:spacing w:val="-2"/>
        </w:rPr>
        <w:t xml:space="preserve"> </w:t>
      </w:r>
      <w:r>
        <w:t>records</w:t>
      </w:r>
      <w:r>
        <w:rPr>
          <w:spacing w:val="-2"/>
        </w:rPr>
        <w:t xml:space="preserve"> </w:t>
      </w:r>
      <w:r>
        <w:t>of</w:t>
      </w:r>
      <w:r>
        <w:rPr>
          <w:spacing w:val="-3"/>
        </w:rPr>
        <w:t xml:space="preserve"> </w:t>
      </w:r>
      <w:r>
        <w:t>account of</w:t>
      </w:r>
      <w:r>
        <w:rPr>
          <w:spacing w:val="-3"/>
        </w:rPr>
        <w:t xml:space="preserve"> </w:t>
      </w:r>
      <w:r>
        <w:t>the properties and business transactions of the SBCC, including accounts of its assets, liabilities, receipts, disbursements, gains, and losses.</w:t>
      </w:r>
      <w:r>
        <w:rPr>
          <w:spacing w:val="40"/>
        </w:rPr>
        <w:t xml:space="preserve"> </w:t>
      </w:r>
      <w:r>
        <w:t>The books and records of account shall at all times be open to inspection</w:t>
      </w:r>
      <w:r>
        <w:rPr>
          <w:spacing w:val="-3"/>
        </w:rPr>
        <w:t xml:space="preserve"> </w:t>
      </w:r>
      <w:r>
        <w:t>by</w:t>
      </w:r>
      <w:r>
        <w:rPr>
          <w:spacing w:val="-2"/>
        </w:rPr>
        <w:t xml:space="preserve"> </w:t>
      </w:r>
      <w:r>
        <w:t>any</w:t>
      </w:r>
      <w:r>
        <w:rPr>
          <w:spacing w:val="-3"/>
        </w:rPr>
        <w:t xml:space="preserve"> </w:t>
      </w:r>
      <w:r>
        <w:t>Director</w:t>
      </w:r>
      <w:r>
        <w:rPr>
          <w:spacing w:val="-4"/>
        </w:rPr>
        <w:t xml:space="preserve"> </w:t>
      </w:r>
      <w:r>
        <w:t>of</w:t>
      </w:r>
      <w:r>
        <w:rPr>
          <w:spacing w:val="-5"/>
        </w:rPr>
        <w:t xml:space="preserve"> </w:t>
      </w:r>
      <w:r>
        <w:t>the</w:t>
      </w:r>
      <w:r>
        <w:rPr>
          <w:spacing w:val="-3"/>
        </w:rPr>
        <w:t xml:space="preserve"> </w:t>
      </w:r>
      <w:r>
        <w:t>SBCC.</w:t>
      </w:r>
      <w:r>
        <w:rPr>
          <w:spacing w:val="40"/>
        </w:rPr>
        <w:t xml:space="preserve"> </w:t>
      </w:r>
      <w:r>
        <w:t>The CFO shall render to the President and</w:t>
      </w:r>
      <w:r>
        <w:rPr>
          <w:spacing w:val="-1"/>
        </w:rPr>
        <w:t xml:space="preserve"> </w:t>
      </w:r>
      <w:r>
        <w:t>the Directors, on request, an account of all such transactions and the financial condition of the SBCC.</w:t>
      </w:r>
      <w:r>
        <w:rPr>
          <w:spacing w:val="40"/>
        </w:rPr>
        <w:t xml:space="preserve"> </w:t>
      </w:r>
      <w:r>
        <w:t>The CFO shall perform such other and further duties as may be required by Directors or by these Bylaws.</w:t>
      </w:r>
    </w:p>
    <w:p w:rsidR="00BC6167" w:rsidRDefault="00BC6167" w:rsidP="00BC6167">
      <w:pPr>
        <w:pStyle w:val="BodyText"/>
        <w:spacing w:before="1"/>
        <w:ind w:left="100" w:right="158"/>
      </w:pPr>
    </w:p>
    <w:p w:rsidR="00BC6167" w:rsidRDefault="00BC6167" w:rsidP="00BC6167">
      <w:pPr>
        <w:pStyle w:val="BodyText"/>
        <w:spacing w:before="1"/>
        <w:ind w:left="100" w:right="158"/>
        <w:jc w:val="center"/>
        <w:rPr>
          <w:b/>
        </w:rPr>
      </w:pPr>
      <w:r w:rsidRPr="00DA4590">
        <w:rPr>
          <w:b/>
        </w:rPr>
        <w:t>Article 10: Fiscal Management</w:t>
      </w:r>
    </w:p>
    <w:p w:rsidR="00BC6167" w:rsidRDefault="00BC6167" w:rsidP="00BC6167">
      <w:pPr>
        <w:pStyle w:val="BodyText"/>
        <w:spacing w:before="1"/>
        <w:ind w:left="100" w:right="158"/>
        <w:rPr>
          <w:b/>
        </w:rPr>
      </w:pPr>
    </w:p>
    <w:p w:rsidR="00BC6167" w:rsidRDefault="00BC6167" w:rsidP="00BC6167">
      <w:pPr>
        <w:pStyle w:val="BodyText"/>
        <w:spacing w:before="1"/>
        <w:ind w:left="100" w:right="158"/>
      </w:pPr>
      <w:r w:rsidRPr="00423252">
        <w:t>Prior to the beginning of fiscal year, May 1</w:t>
      </w:r>
      <w:r w:rsidRPr="00423252">
        <w:rPr>
          <w:vertAlign w:val="superscript"/>
        </w:rPr>
        <w:t>st</w:t>
      </w:r>
      <w:r w:rsidRPr="00423252">
        <w:t xml:space="preserve"> through April 30</w:t>
      </w:r>
      <w:r w:rsidRPr="00423252">
        <w:rPr>
          <w:vertAlign w:val="superscript"/>
        </w:rPr>
        <w:t>th</w:t>
      </w:r>
      <w:r w:rsidRPr="00423252">
        <w:t xml:space="preserve">, the Executive Committee will prepare a budget of income and projected expenses for the coming year. The proposed budget shall be presented to the Board for approval prior to the beginning of the fiscal year. </w:t>
      </w:r>
      <w:r>
        <w:t xml:space="preserve"> The budget shall indicate approval  for expenditures, within  the approved amounts for operational purposes.   Overages in any category shall be reported to the Executive Committee and brought to the Board for any action required. </w:t>
      </w:r>
    </w:p>
    <w:p w:rsidR="00BC6167" w:rsidRDefault="00BC6167" w:rsidP="00BC6167">
      <w:pPr>
        <w:pStyle w:val="BodyText"/>
        <w:spacing w:before="1"/>
        <w:ind w:left="100" w:right="158"/>
      </w:pPr>
    </w:p>
    <w:p w:rsidR="00BC6167" w:rsidRDefault="00BC6167" w:rsidP="00BC6167">
      <w:pPr>
        <w:pStyle w:val="BodyText"/>
        <w:spacing w:before="1"/>
        <w:ind w:left="100" w:right="158"/>
      </w:pPr>
    </w:p>
    <w:p w:rsidR="00BC6167" w:rsidRPr="00423252" w:rsidRDefault="00BC6167" w:rsidP="00BC6167">
      <w:pPr>
        <w:pStyle w:val="BodyText"/>
        <w:spacing w:before="1"/>
        <w:ind w:right="158"/>
        <w:sectPr w:rsidR="00BC6167" w:rsidRPr="00423252">
          <w:pgSz w:w="12240" w:h="15840"/>
          <w:pgMar w:top="1400" w:right="1340" w:bottom="1460" w:left="1340" w:header="0" w:footer="1276" w:gutter="0"/>
          <w:cols w:space="720"/>
        </w:sectPr>
      </w:pPr>
    </w:p>
    <w:p w:rsidR="00BC6167" w:rsidRDefault="00BC6167" w:rsidP="00BC6167">
      <w:pPr>
        <w:pStyle w:val="BodyText"/>
        <w:rPr>
          <w:b/>
        </w:rPr>
      </w:pPr>
      <w:r w:rsidRPr="00423252">
        <w:rPr>
          <w:b/>
        </w:rPr>
        <w:lastRenderedPageBreak/>
        <w:t>10.02 Financial Operations</w:t>
      </w:r>
    </w:p>
    <w:p w:rsidR="00BC6167" w:rsidRDefault="00BC6167" w:rsidP="00BC6167">
      <w:pPr>
        <w:pStyle w:val="BodyText"/>
      </w:pPr>
    </w:p>
    <w:p w:rsidR="00BC6167" w:rsidRDefault="00BC6167" w:rsidP="00BC6167">
      <w:pPr>
        <w:pStyle w:val="BodyText"/>
      </w:pPr>
      <w:r>
        <w:t>(a) Financial accounts may be established as directed by the Board for the purpose of conducting business operations, meeting financial obligations and for the purpose of investment of capital for the long term benefit of SBCC. Such accounts shall require three (3) signatories from the Executive Committee including the CFO. Two signatures shall be required for withdrawals, investment fund transactions, changes in account status, or transactions in excess of $500.</w:t>
      </w:r>
    </w:p>
    <w:p w:rsidR="00BC6167" w:rsidRDefault="00BC6167" w:rsidP="00BC6167">
      <w:pPr>
        <w:pStyle w:val="BodyText"/>
      </w:pPr>
    </w:p>
    <w:p w:rsidR="00BC6167" w:rsidRDefault="00BC6167" w:rsidP="00BC6167">
      <w:pPr>
        <w:pStyle w:val="BodyText"/>
      </w:pPr>
      <w:r>
        <w:t>(b) Monthly reports of financial status including balances, transactions and any outstanding issues shall be made to the Board of Directors.</w:t>
      </w:r>
    </w:p>
    <w:p w:rsidR="00BC6167" w:rsidRDefault="00BC6167" w:rsidP="00BC6167">
      <w:pPr>
        <w:pStyle w:val="BodyText"/>
      </w:pPr>
    </w:p>
    <w:p w:rsidR="00BC6167" w:rsidRDefault="00BC6167" w:rsidP="00BC6167">
      <w:pPr>
        <w:pStyle w:val="BodyText"/>
      </w:pPr>
      <w:r>
        <w:t>(c) All bills shall be paid by the CFO or designee according to the approved budget. Exceptions shall be reported to the Board as part of the CFO report. Payments in excess of $500 drawn on a check will require the signature of two designates signatories.</w:t>
      </w:r>
    </w:p>
    <w:p w:rsidR="00BC6167" w:rsidRDefault="00BC6167" w:rsidP="00BC6167">
      <w:pPr>
        <w:pStyle w:val="BodyText"/>
      </w:pPr>
    </w:p>
    <w:p w:rsidR="00BC6167" w:rsidRPr="00423252" w:rsidRDefault="00BC6167" w:rsidP="00BC6167">
      <w:pPr>
        <w:pStyle w:val="BodyText"/>
      </w:pPr>
      <w:r>
        <w:t xml:space="preserve">(d) Filing of required tax information along with any required payment shall be made by the required filing date utilizing the professional services of a CPA with experience with non-profit organizations. The Board shall be informed of the tax filing status and any issues therein. </w:t>
      </w:r>
    </w:p>
    <w:p w:rsidR="00BC6167" w:rsidRDefault="00BC6167" w:rsidP="00BC6167">
      <w:pPr>
        <w:pStyle w:val="BodyText"/>
        <w:spacing w:before="11"/>
        <w:rPr>
          <w:sz w:val="21"/>
        </w:rPr>
      </w:pPr>
    </w:p>
    <w:p w:rsidR="00BC6167" w:rsidRDefault="00BC6167" w:rsidP="00BC6167">
      <w:pPr>
        <w:pStyle w:val="Heading1"/>
        <w:ind w:left="2258" w:right="2254" w:firstLine="0"/>
        <w:jc w:val="center"/>
      </w:pPr>
      <w:r>
        <w:t>Article</w:t>
      </w:r>
      <w:r>
        <w:rPr>
          <w:spacing w:val="-4"/>
        </w:rPr>
        <w:t xml:space="preserve"> </w:t>
      </w:r>
      <w:r>
        <w:t>11:</w:t>
      </w:r>
      <w:r>
        <w:rPr>
          <w:spacing w:val="44"/>
        </w:rPr>
        <w:t xml:space="preserve"> </w:t>
      </w:r>
      <w:r>
        <w:rPr>
          <w:spacing w:val="-2"/>
        </w:rPr>
        <w:t>Audits</w:t>
      </w:r>
    </w:p>
    <w:p w:rsidR="00BC6167" w:rsidRDefault="00BC6167" w:rsidP="00BC6167">
      <w:pPr>
        <w:pStyle w:val="BodyText"/>
        <w:spacing w:before="5"/>
        <w:rPr>
          <w:b/>
        </w:rPr>
      </w:pPr>
    </w:p>
    <w:p w:rsidR="00BC6167" w:rsidRDefault="00BC6167" w:rsidP="00BC6167">
      <w:pPr>
        <w:pStyle w:val="BodyText"/>
        <w:spacing w:line="237" w:lineRule="auto"/>
        <w:ind w:left="100" w:right="216"/>
      </w:pPr>
      <w:r>
        <w:t>The</w:t>
      </w:r>
      <w:r>
        <w:rPr>
          <w:spacing w:val="-3"/>
        </w:rPr>
        <w:t xml:space="preserve"> </w:t>
      </w:r>
      <w:r>
        <w:t>Board</w:t>
      </w:r>
      <w:r>
        <w:rPr>
          <w:spacing w:val="-3"/>
        </w:rPr>
        <w:t xml:space="preserve"> </w:t>
      </w:r>
      <w:r>
        <w:t>shall</w:t>
      </w:r>
      <w:r>
        <w:rPr>
          <w:spacing w:val="-3"/>
        </w:rPr>
        <w:t xml:space="preserve"> </w:t>
      </w:r>
      <w:r>
        <w:t>cause</w:t>
      </w:r>
      <w:r>
        <w:rPr>
          <w:spacing w:val="-2"/>
        </w:rPr>
        <w:t xml:space="preserve"> </w:t>
      </w:r>
      <w:r>
        <w:t>the</w:t>
      </w:r>
      <w:r>
        <w:rPr>
          <w:spacing w:val="-3"/>
        </w:rPr>
        <w:t xml:space="preserve"> </w:t>
      </w:r>
      <w:r>
        <w:t>books</w:t>
      </w:r>
      <w:r>
        <w:rPr>
          <w:spacing w:val="-4"/>
        </w:rPr>
        <w:t xml:space="preserve"> </w:t>
      </w:r>
      <w:r>
        <w:t>and</w:t>
      </w:r>
      <w:r>
        <w:rPr>
          <w:spacing w:val="-4"/>
        </w:rPr>
        <w:t xml:space="preserve"> </w:t>
      </w:r>
      <w:r>
        <w:t>records</w:t>
      </w:r>
      <w:r>
        <w:rPr>
          <w:spacing w:val="-4"/>
        </w:rPr>
        <w:t xml:space="preserve"> </w:t>
      </w:r>
      <w:r>
        <w:t>of</w:t>
      </w:r>
      <w:r>
        <w:rPr>
          <w:spacing w:val="-5"/>
        </w:rPr>
        <w:t xml:space="preserve"> </w:t>
      </w:r>
      <w:r>
        <w:t>the</w:t>
      </w:r>
      <w:r>
        <w:rPr>
          <w:spacing w:val="-3"/>
        </w:rPr>
        <w:t xml:space="preserve"> </w:t>
      </w:r>
      <w:r>
        <w:t>SBCC to</w:t>
      </w:r>
      <w:r>
        <w:rPr>
          <w:spacing w:val="-3"/>
        </w:rPr>
        <w:t xml:space="preserve"> </w:t>
      </w:r>
      <w:r>
        <w:t>be</w:t>
      </w:r>
      <w:r>
        <w:rPr>
          <w:spacing w:val="-3"/>
        </w:rPr>
        <w:t xml:space="preserve"> </w:t>
      </w:r>
      <w:r>
        <w:t>independently</w:t>
      </w:r>
      <w:r>
        <w:rPr>
          <w:spacing w:val="-2"/>
        </w:rPr>
        <w:t xml:space="preserve"> </w:t>
      </w:r>
      <w:r>
        <w:t>audited</w:t>
      </w:r>
      <w:r>
        <w:rPr>
          <w:spacing w:val="-2"/>
        </w:rPr>
        <w:t xml:space="preserve"> </w:t>
      </w:r>
      <w:r>
        <w:t>every</w:t>
      </w:r>
      <w:r>
        <w:rPr>
          <w:spacing w:val="-2"/>
        </w:rPr>
        <w:t xml:space="preserve"> </w:t>
      </w:r>
      <w:r>
        <w:t>five</w:t>
      </w:r>
      <w:r>
        <w:rPr>
          <w:spacing w:val="-2"/>
        </w:rPr>
        <w:t xml:space="preserve"> </w:t>
      </w:r>
      <w:r>
        <w:t>years by an authorized independent bookkeeper.</w:t>
      </w:r>
    </w:p>
    <w:p w:rsidR="00BC6167" w:rsidRDefault="00BC6167" w:rsidP="00BC6167">
      <w:pPr>
        <w:pStyle w:val="BodyText"/>
        <w:spacing w:line="237" w:lineRule="auto"/>
        <w:ind w:left="100" w:right="216"/>
      </w:pPr>
    </w:p>
    <w:p w:rsidR="00BC6167" w:rsidRDefault="00BC6167" w:rsidP="00BC6167">
      <w:pPr>
        <w:pStyle w:val="BodyText"/>
        <w:spacing w:line="237" w:lineRule="auto"/>
        <w:ind w:left="100" w:right="216"/>
        <w:jc w:val="center"/>
        <w:rPr>
          <w:b/>
        </w:rPr>
      </w:pPr>
      <w:r w:rsidRPr="00D86F27">
        <w:rPr>
          <w:b/>
        </w:rPr>
        <w:t>Article 12: Business Operations</w:t>
      </w:r>
    </w:p>
    <w:p w:rsidR="00BC6167" w:rsidRDefault="00BC6167" w:rsidP="00BC6167">
      <w:pPr>
        <w:pStyle w:val="BodyText"/>
        <w:spacing w:line="237" w:lineRule="auto"/>
        <w:ind w:left="100" w:right="216"/>
        <w:jc w:val="center"/>
        <w:rPr>
          <w:b/>
        </w:rPr>
      </w:pPr>
    </w:p>
    <w:p w:rsidR="00BC6167" w:rsidRPr="00D86F27" w:rsidRDefault="00BC6167" w:rsidP="00BC6167">
      <w:pPr>
        <w:pStyle w:val="BodyText"/>
        <w:spacing w:line="237" w:lineRule="auto"/>
        <w:ind w:left="100" w:right="216"/>
      </w:pPr>
      <w:r>
        <w:t>(a) Business Operations of the SBCC including facility rental, maintenance, repair, employee management, collection of or refunds of payments or deposits, and bank deposits shall be carried out by the Office Manager by procedures set forth in the Policy &amp; Procedure Manual.</w:t>
      </w:r>
    </w:p>
    <w:p w:rsidR="00BC6167" w:rsidRDefault="00BC6167" w:rsidP="00BC6167">
      <w:pPr>
        <w:pStyle w:val="BodyText"/>
      </w:pPr>
    </w:p>
    <w:p w:rsidR="00BC6167" w:rsidRDefault="00BC6167" w:rsidP="00BC6167">
      <w:pPr>
        <w:pStyle w:val="BodyText"/>
        <w:spacing w:before="12"/>
        <w:rPr>
          <w:sz w:val="21"/>
        </w:rPr>
      </w:pPr>
    </w:p>
    <w:p w:rsidR="00BC6167" w:rsidRDefault="00BC6167" w:rsidP="00BC6167">
      <w:pPr>
        <w:pStyle w:val="Heading1"/>
        <w:ind w:left="2258" w:right="2258" w:firstLine="0"/>
        <w:jc w:val="center"/>
      </w:pPr>
      <w:r>
        <w:t>Article</w:t>
      </w:r>
      <w:r>
        <w:rPr>
          <w:spacing w:val="-6"/>
        </w:rPr>
        <w:t xml:space="preserve"> </w:t>
      </w:r>
      <w:r>
        <w:t>12:</w:t>
      </w:r>
      <w:r>
        <w:rPr>
          <w:spacing w:val="38"/>
        </w:rPr>
        <w:t xml:space="preserve"> </w:t>
      </w:r>
      <w:r>
        <w:t>Indemnification</w:t>
      </w:r>
      <w:r>
        <w:rPr>
          <w:spacing w:val="-9"/>
        </w:rPr>
        <w:t xml:space="preserve"> </w:t>
      </w:r>
      <w:r>
        <w:t>of</w:t>
      </w:r>
      <w:r>
        <w:rPr>
          <w:spacing w:val="-5"/>
        </w:rPr>
        <w:t xml:space="preserve"> </w:t>
      </w:r>
      <w:r>
        <w:t>Directors,</w:t>
      </w:r>
      <w:r>
        <w:rPr>
          <w:spacing w:val="-7"/>
        </w:rPr>
        <w:t xml:space="preserve"> </w:t>
      </w:r>
      <w:r>
        <w:t>Officers, Employees and other Agents</w:t>
      </w:r>
    </w:p>
    <w:p w:rsidR="00BC6167" w:rsidRDefault="00BC6167" w:rsidP="00BC6167">
      <w:pPr>
        <w:pStyle w:val="BodyText"/>
        <w:spacing w:before="4"/>
        <w:rPr>
          <w:b/>
        </w:rPr>
      </w:pPr>
    </w:p>
    <w:p w:rsidR="00BC6167" w:rsidRDefault="00BC6167" w:rsidP="00BC6167">
      <w:pPr>
        <w:pStyle w:val="ListParagraph"/>
        <w:numPr>
          <w:ilvl w:val="1"/>
          <w:numId w:val="7"/>
        </w:numPr>
        <w:tabs>
          <w:tab w:val="left" w:pos="820"/>
          <w:tab w:val="left" w:pos="821"/>
        </w:tabs>
        <w:rPr>
          <w:b/>
        </w:rPr>
      </w:pPr>
      <w:r>
        <w:rPr>
          <w:b/>
          <w:spacing w:val="-2"/>
        </w:rPr>
        <w:t>Definitions</w:t>
      </w:r>
    </w:p>
    <w:p w:rsidR="00BC6167" w:rsidRDefault="00BC6167" w:rsidP="00BC6167">
      <w:pPr>
        <w:pStyle w:val="BodyText"/>
        <w:spacing w:before="10"/>
        <w:rPr>
          <w:b/>
          <w:sz w:val="21"/>
        </w:rPr>
      </w:pPr>
    </w:p>
    <w:p w:rsidR="00BC6167" w:rsidRDefault="00BC6167" w:rsidP="00BC6167">
      <w:pPr>
        <w:pStyle w:val="BodyText"/>
        <w:ind w:left="100"/>
      </w:pPr>
      <w:r>
        <w:t>For</w:t>
      </w:r>
      <w:r>
        <w:rPr>
          <w:spacing w:val="-4"/>
        </w:rPr>
        <w:t xml:space="preserve"> </w:t>
      </w:r>
      <w:r>
        <w:t>the</w:t>
      </w:r>
      <w:r>
        <w:rPr>
          <w:spacing w:val="-3"/>
        </w:rPr>
        <w:t xml:space="preserve"> </w:t>
      </w:r>
      <w:r>
        <w:t>purpose</w:t>
      </w:r>
      <w:r>
        <w:rPr>
          <w:spacing w:val="-2"/>
        </w:rPr>
        <w:t xml:space="preserve"> </w:t>
      </w:r>
      <w:r>
        <w:t>of</w:t>
      </w:r>
      <w:r>
        <w:rPr>
          <w:spacing w:val="-5"/>
        </w:rPr>
        <w:t xml:space="preserve"> </w:t>
      </w:r>
      <w:r>
        <w:t>this</w:t>
      </w:r>
      <w:r>
        <w:rPr>
          <w:spacing w:val="-3"/>
        </w:rPr>
        <w:t xml:space="preserve"> </w:t>
      </w:r>
      <w:r>
        <w:rPr>
          <w:spacing w:val="-2"/>
        </w:rPr>
        <w:t>Article:</w:t>
      </w:r>
    </w:p>
    <w:p w:rsidR="00BC6167" w:rsidRDefault="00BC6167" w:rsidP="00BC6167">
      <w:pPr>
        <w:pStyle w:val="BodyText"/>
        <w:spacing w:before="10"/>
        <w:rPr>
          <w:sz w:val="21"/>
        </w:rPr>
      </w:pPr>
    </w:p>
    <w:p w:rsidR="00BC6167" w:rsidRDefault="00BC6167" w:rsidP="00BC6167">
      <w:pPr>
        <w:pStyle w:val="ListParagraph"/>
        <w:numPr>
          <w:ilvl w:val="0"/>
          <w:numId w:val="6"/>
        </w:numPr>
        <w:tabs>
          <w:tab w:val="left" w:pos="461"/>
        </w:tabs>
        <w:spacing w:before="1"/>
        <w:ind w:left="460" w:right="146"/>
      </w:pPr>
      <w:r>
        <w:t>“Agent” means any person who is or was a Director, Officer, employee or other agent of the SBCC, or is or was serving at the request of the SBCC as a Director, Officer, employee or agent of another foreign or domestic corporation, partnership, joint venture, trust or other enterprise, or was a director</w:t>
      </w:r>
      <w:r>
        <w:rPr>
          <w:spacing w:val="-3"/>
        </w:rPr>
        <w:t xml:space="preserve"> </w:t>
      </w:r>
      <w:r>
        <w:t>of</w:t>
      </w:r>
      <w:r>
        <w:rPr>
          <w:spacing w:val="-4"/>
        </w:rPr>
        <w:t xml:space="preserve"> </w:t>
      </w:r>
      <w:r>
        <w:t>a</w:t>
      </w:r>
      <w:r>
        <w:rPr>
          <w:spacing w:val="-2"/>
        </w:rPr>
        <w:t xml:space="preserve"> </w:t>
      </w:r>
      <w:r>
        <w:t>corporation</w:t>
      </w:r>
      <w:r>
        <w:rPr>
          <w:spacing w:val="-2"/>
        </w:rPr>
        <w:t xml:space="preserve"> </w:t>
      </w:r>
      <w:r>
        <w:t>that</w:t>
      </w:r>
      <w:r>
        <w:rPr>
          <w:spacing w:val="-1"/>
        </w:rPr>
        <w:t xml:space="preserve"> </w:t>
      </w:r>
      <w:r>
        <w:t>was</w:t>
      </w:r>
      <w:r>
        <w:rPr>
          <w:spacing w:val="-3"/>
        </w:rPr>
        <w:t xml:space="preserve"> </w:t>
      </w:r>
      <w:r>
        <w:t>a</w:t>
      </w:r>
      <w:r>
        <w:rPr>
          <w:spacing w:val="-2"/>
        </w:rPr>
        <w:t xml:space="preserve"> </w:t>
      </w:r>
      <w:r>
        <w:t>predecessor</w:t>
      </w:r>
      <w:r>
        <w:rPr>
          <w:spacing w:val="-3"/>
        </w:rPr>
        <w:t xml:space="preserve"> </w:t>
      </w:r>
      <w:r>
        <w:t>corporation</w:t>
      </w:r>
      <w:r>
        <w:rPr>
          <w:spacing w:val="-2"/>
        </w:rPr>
        <w:t xml:space="preserve"> </w:t>
      </w:r>
      <w:r>
        <w:t>of</w:t>
      </w:r>
      <w:r>
        <w:rPr>
          <w:spacing w:val="-4"/>
        </w:rPr>
        <w:t xml:space="preserve"> </w:t>
      </w:r>
      <w:r>
        <w:t>the</w:t>
      </w:r>
      <w:r>
        <w:rPr>
          <w:spacing w:val="-2"/>
        </w:rPr>
        <w:t xml:space="preserve"> </w:t>
      </w:r>
      <w:r>
        <w:t>SBCC or</w:t>
      </w:r>
      <w:r>
        <w:rPr>
          <w:spacing w:val="-3"/>
        </w:rPr>
        <w:t xml:space="preserve"> </w:t>
      </w:r>
      <w:r>
        <w:t>of</w:t>
      </w:r>
      <w:r>
        <w:rPr>
          <w:spacing w:val="-4"/>
        </w:rPr>
        <w:t xml:space="preserve"> </w:t>
      </w:r>
      <w:r>
        <w:t>another</w:t>
      </w:r>
      <w:r>
        <w:rPr>
          <w:spacing w:val="-3"/>
        </w:rPr>
        <w:t xml:space="preserve"> </w:t>
      </w:r>
      <w:r>
        <w:t>enterprise</w:t>
      </w:r>
      <w:r>
        <w:rPr>
          <w:spacing w:val="-2"/>
        </w:rPr>
        <w:t xml:space="preserve"> </w:t>
      </w:r>
      <w:r>
        <w:t>at the request of the predecessor corporation.</w:t>
      </w:r>
    </w:p>
    <w:p w:rsidR="00BC6167" w:rsidRDefault="00BC6167" w:rsidP="00BC6167">
      <w:pPr>
        <w:pStyle w:val="BodyText"/>
        <w:spacing w:before="4"/>
      </w:pPr>
    </w:p>
    <w:p w:rsidR="00BC6167" w:rsidRDefault="00BC6167" w:rsidP="00BC6167">
      <w:pPr>
        <w:pStyle w:val="ListParagraph"/>
        <w:numPr>
          <w:ilvl w:val="0"/>
          <w:numId w:val="6"/>
        </w:numPr>
        <w:tabs>
          <w:tab w:val="left" w:pos="461"/>
        </w:tabs>
        <w:spacing w:line="267" w:lineRule="exact"/>
      </w:pPr>
      <w:r>
        <w:t>“Proceeding”</w:t>
      </w:r>
      <w:r>
        <w:rPr>
          <w:spacing w:val="-8"/>
        </w:rPr>
        <w:t xml:space="preserve"> </w:t>
      </w:r>
      <w:r>
        <w:t>means</w:t>
      </w:r>
      <w:r>
        <w:rPr>
          <w:spacing w:val="-4"/>
        </w:rPr>
        <w:t xml:space="preserve"> </w:t>
      </w:r>
      <w:r>
        <w:t>any</w:t>
      </w:r>
      <w:r>
        <w:rPr>
          <w:spacing w:val="-4"/>
        </w:rPr>
        <w:t xml:space="preserve"> </w:t>
      </w:r>
      <w:r>
        <w:t>threatened,</w:t>
      </w:r>
      <w:r>
        <w:rPr>
          <w:spacing w:val="-2"/>
        </w:rPr>
        <w:t xml:space="preserve"> </w:t>
      </w:r>
      <w:r>
        <w:t>pending</w:t>
      </w:r>
      <w:r>
        <w:rPr>
          <w:spacing w:val="-2"/>
        </w:rPr>
        <w:t xml:space="preserve"> </w:t>
      </w:r>
      <w:r>
        <w:t>or</w:t>
      </w:r>
      <w:r>
        <w:rPr>
          <w:spacing w:val="-4"/>
        </w:rPr>
        <w:t xml:space="preserve"> </w:t>
      </w:r>
      <w:r>
        <w:t>completed</w:t>
      </w:r>
      <w:r>
        <w:rPr>
          <w:spacing w:val="-3"/>
        </w:rPr>
        <w:t xml:space="preserve"> </w:t>
      </w:r>
      <w:r>
        <w:t>action</w:t>
      </w:r>
      <w:r>
        <w:rPr>
          <w:spacing w:val="-3"/>
        </w:rPr>
        <w:t xml:space="preserve"> </w:t>
      </w:r>
      <w:r>
        <w:t>or</w:t>
      </w:r>
      <w:r>
        <w:rPr>
          <w:spacing w:val="-5"/>
        </w:rPr>
        <w:t xml:space="preserve"> </w:t>
      </w:r>
      <w:r>
        <w:t>proceeding,</w:t>
      </w:r>
      <w:r>
        <w:rPr>
          <w:spacing w:val="-2"/>
        </w:rPr>
        <w:t xml:space="preserve"> </w:t>
      </w:r>
      <w:r>
        <w:t>whether</w:t>
      </w:r>
      <w:r>
        <w:rPr>
          <w:spacing w:val="-4"/>
        </w:rPr>
        <w:t xml:space="preserve"> </w:t>
      </w:r>
      <w:r>
        <w:rPr>
          <w:spacing w:val="-2"/>
        </w:rPr>
        <w:t>civil,</w:t>
      </w:r>
    </w:p>
    <w:p w:rsidR="00BC6167" w:rsidRDefault="00BC6167" w:rsidP="00BC6167">
      <w:pPr>
        <w:pStyle w:val="BodyText"/>
        <w:spacing w:line="267" w:lineRule="exact"/>
        <w:ind w:left="460"/>
      </w:pPr>
      <w:r>
        <w:t>criminal,</w:t>
      </w:r>
      <w:r>
        <w:rPr>
          <w:spacing w:val="-3"/>
        </w:rPr>
        <w:t xml:space="preserve"> </w:t>
      </w:r>
      <w:r>
        <w:t>administrative,</w:t>
      </w:r>
      <w:r>
        <w:rPr>
          <w:spacing w:val="-2"/>
        </w:rPr>
        <w:t xml:space="preserve"> </w:t>
      </w:r>
      <w:r>
        <w:t>or</w:t>
      </w:r>
      <w:r>
        <w:rPr>
          <w:spacing w:val="-4"/>
        </w:rPr>
        <w:t xml:space="preserve"> </w:t>
      </w:r>
      <w:r>
        <w:rPr>
          <w:spacing w:val="-2"/>
        </w:rPr>
        <w:t>investigative.</w:t>
      </w:r>
    </w:p>
    <w:p w:rsidR="00BC6167" w:rsidRDefault="00BC6167" w:rsidP="00BC6167">
      <w:pPr>
        <w:pStyle w:val="BodyText"/>
        <w:spacing w:before="3"/>
      </w:pPr>
    </w:p>
    <w:p w:rsidR="00BC6167" w:rsidRDefault="00BC6167" w:rsidP="00BC6167">
      <w:pPr>
        <w:pStyle w:val="ListParagraph"/>
        <w:numPr>
          <w:ilvl w:val="0"/>
          <w:numId w:val="6"/>
        </w:numPr>
        <w:tabs>
          <w:tab w:val="left" w:pos="461"/>
        </w:tabs>
        <w:spacing w:line="267" w:lineRule="exact"/>
      </w:pPr>
      <w:r>
        <w:lastRenderedPageBreak/>
        <w:t>“Expenses”</w:t>
      </w:r>
      <w:r>
        <w:rPr>
          <w:spacing w:val="-8"/>
        </w:rPr>
        <w:t xml:space="preserve"> </w:t>
      </w:r>
      <w:r>
        <w:t>includes,</w:t>
      </w:r>
      <w:r>
        <w:rPr>
          <w:spacing w:val="-2"/>
        </w:rPr>
        <w:t xml:space="preserve"> </w:t>
      </w:r>
      <w:r>
        <w:t>without</w:t>
      </w:r>
      <w:r>
        <w:rPr>
          <w:spacing w:val="-3"/>
        </w:rPr>
        <w:t xml:space="preserve"> </w:t>
      </w:r>
      <w:r>
        <w:t>limitation,</w:t>
      </w:r>
      <w:r>
        <w:rPr>
          <w:spacing w:val="-3"/>
        </w:rPr>
        <w:t xml:space="preserve"> </w:t>
      </w:r>
      <w:r>
        <w:t>all</w:t>
      </w:r>
      <w:r>
        <w:rPr>
          <w:spacing w:val="-2"/>
        </w:rPr>
        <w:t xml:space="preserve"> </w:t>
      </w:r>
      <w:r>
        <w:t>attorney</w:t>
      </w:r>
      <w:r>
        <w:rPr>
          <w:spacing w:val="-4"/>
        </w:rPr>
        <w:t xml:space="preserve"> </w:t>
      </w:r>
      <w:r>
        <w:t>fees,</w:t>
      </w:r>
      <w:r>
        <w:rPr>
          <w:spacing w:val="-2"/>
        </w:rPr>
        <w:t xml:space="preserve"> </w:t>
      </w:r>
      <w:r>
        <w:t>costs</w:t>
      </w:r>
      <w:r>
        <w:rPr>
          <w:spacing w:val="-5"/>
        </w:rPr>
        <w:t xml:space="preserve"> </w:t>
      </w:r>
      <w:r>
        <w:t>and</w:t>
      </w:r>
      <w:r>
        <w:rPr>
          <w:spacing w:val="-4"/>
        </w:rPr>
        <w:t xml:space="preserve"> </w:t>
      </w:r>
      <w:r>
        <w:t>any</w:t>
      </w:r>
      <w:r>
        <w:rPr>
          <w:spacing w:val="-3"/>
        </w:rPr>
        <w:t xml:space="preserve"> </w:t>
      </w:r>
      <w:r>
        <w:t>other</w:t>
      </w:r>
      <w:r>
        <w:rPr>
          <w:spacing w:val="-5"/>
        </w:rPr>
        <w:t xml:space="preserve"> </w:t>
      </w:r>
      <w:r>
        <w:t>expenses</w:t>
      </w:r>
      <w:r>
        <w:rPr>
          <w:spacing w:val="-2"/>
        </w:rPr>
        <w:t xml:space="preserve"> </w:t>
      </w:r>
      <w:r>
        <w:t>incurred</w:t>
      </w:r>
      <w:r>
        <w:rPr>
          <w:spacing w:val="-2"/>
        </w:rPr>
        <w:t xml:space="preserve"> </w:t>
      </w:r>
      <w:r>
        <w:rPr>
          <w:spacing w:val="-2"/>
        </w:rPr>
        <w:t xml:space="preserve">during </w:t>
      </w:r>
      <w:r>
        <w:t>the</w:t>
      </w:r>
      <w:r w:rsidRPr="00BC6167">
        <w:rPr>
          <w:spacing w:val="-5"/>
        </w:rPr>
        <w:t xml:space="preserve"> </w:t>
      </w:r>
      <w:r>
        <w:t>defense</w:t>
      </w:r>
      <w:r w:rsidRPr="00BC6167">
        <w:rPr>
          <w:spacing w:val="-1"/>
        </w:rPr>
        <w:t xml:space="preserve"> </w:t>
      </w:r>
      <w:r>
        <w:t>of</w:t>
      </w:r>
      <w:r w:rsidRPr="00BC6167">
        <w:rPr>
          <w:spacing w:val="-5"/>
        </w:rPr>
        <w:t xml:space="preserve"> </w:t>
      </w:r>
      <w:r>
        <w:t>any</w:t>
      </w:r>
      <w:r w:rsidRPr="00BC6167">
        <w:rPr>
          <w:spacing w:val="-2"/>
        </w:rPr>
        <w:t xml:space="preserve"> </w:t>
      </w:r>
      <w:r>
        <w:t>claims</w:t>
      </w:r>
      <w:r w:rsidRPr="00BC6167">
        <w:rPr>
          <w:spacing w:val="-4"/>
        </w:rPr>
        <w:t xml:space="preserve"> </w:t>
      </w:r>
      <w:r>
        <w:t>or</w:t>
      </w:r>
      <w:r w:rsidRPr="00BC6167">
        <w:rPr>
          <w:spacing w:val="-3"/>
        </w:rPr>
        <w:t xml:space="preserve"> </w:t>
      </w:r>
      <w:r>
        <w:t>proceeding</w:t>
      </w:r>
      <w:r w:rsidRPr="00BC6167">
        <w:rPr>
          <w:spacing w:val="-1"/>
        </w:rPr>
        <w:t xml:space="preserve"> </w:t>
      </w:r>
      <w:r>
        <w:t>against</w:t>
      </w:r>
      <w:r w:rsidRPr="00BC6167">
        <w:rPr>
          <w:spacing w:val="-1"/>
        </w:rPr>
        <w:t xml:space="preserve"> </w:t>
      </w:r>
      <w:r>
        <w:t>an</w:t>
      </w:r>
      <w:r w:rsidRPr="00BC6167">
        <w:rPr>
          <w:spacing w:val="-2"/>
        </w:rPr>
        <w:t xml:space="preserve"> </w:t>
      </w:r>
      <w:r>
        <w:t>agent</w:t>
      </w:r>
      <w:r>
        <w:t>,</w:t>
      </w:r>
      <w:r w:rsidRPr="00BC6167">
        <w:rPr>
          <w:spacing w:val="-1"/>
        </w:rPr>
        <w:t xml:space="preserve"> </w:t>
      </w:r>
      <w:r>
        <w:t>by</w:t>
      </w:r>
      <w:r w:rsidRPr="00BC6167">
        <w:rPr>
          <w:spacing w:val="-2"/>
        </w:rPr>
        <w:t xml:space="preserve"> </w:t>
      </w:r>
      <w:r>
        <w:t>reason</w:t>
      </w:r>
      <w:r w:rsidRPr="00BC6167">
        <w:rPr>
          <w:spacing w:val="-3"/>
        </w:rPr>
        <w:t xml:space="preserve"> </w:t>
      </w:r>
      <w:r>
        <w:t>of</w:t>
      </w:r>
      <w:r w:rsidRPr="00BC6167">
        <w:rPr>
          <w:spacing w:val="-4"/>
        </w:rPr>
        <w:t xml:space="preserve"> </w:t>
      </w:r>
      <w:r>
        <w:t>his</w:t>
      </w:r>
      <w:r w:rsidRPr="00BC6167">
        <w:rPr>
          <w:spacing w:val="-3"/>
        </w:rPr>
        <w:t xml:space="preserve"> </w:t>
      </w:r>
      <w:r>
        <w:t>or</w:t>
      </w:r>
      <w:r w:rsidRPr="00BC6167">
        <w:rPr>
          <w:spacing w:val="-4"/>
        </w:rPr>
        <w:t xml:space="preserve"> </w:t>
      </w:r>
      <w:r>
        <w:t>her</w:t>
      </w:r>
      <w:r w:rsidRPr="00BC6167">
        <w:rPr>
          <w:spacing w:val="-3"/>
        </w:rPr>
        <w:t xml:space="preserve"> </w:t>
      </w:r>
      <w:r>
        <w:t>position</w:t>
      </w:r>
      <w:r>
        <w:t>,</w:t>
      </w:r>
      <w:r w:rsidRPr="00BC6167">
        <w:rPr>
          <w:spacing w:val="-2"/>
        </w:rPr>
        <w:t xml:space="preserve"> </w:t>
      </w:r>
      <w:r w:rsidRPr="00BC6167">
        <w:rPr>
          <w:spacing w:val="-5"/>
        </w:rPr>
        <w:t>or</w:t>
      </w:r>
    </w:p>
    <w:p w:rsidR="00BC6167" w:rsidRDefault="00BC6167" w:rsidP="00BC6167">
      <w:pPr>
        <w:pStyle w:val="BodyText"/>
        <w:spacing w:before="1"/>
        <w:ind w:left="460" w:right="216"/>
      </w:pPr>
      <w:r>
        <w:t>relationship</w:t>
      </w:r>
      <w:r>
        <w:rPr>
          <w:spacing w:val="-4"/>
        </w:rPr>
        <w:t xml:space="preserve"> </w:t>
      </w:r>
      <w:r>
        <w:t>as</w:t>
      </w:r>
      <w:r>
        <w:rPr>
          <w:spacing w:val="-5"/>
        </w:rPr>
        <w:t xml:space="preserve"> </w:t>
      </w:r>
      <w:r>
        <w:t>agent</w:t>
      </w:r>
      <w:r>
        <w:t>,</w:t>
      </w:r>
      <w:r>
        <w:rPr>
          <w:spacing w:val="-2"/>
        </w:rPr>
        <w:t xml:space="preserve"> </w:t>
      </w:r>
      <w:r>
        <w:t>and</w:t>
      </w:r>
      <w:r>
        <w:rPr>
          <w:spacing w:val="-5"/>
        </w:rPr>
        <w:t xml:space="preserve"> </w:t>
      </w:r>
      <w:r>
        <w:t>all</w:t>
      </w:r>
      <w:r>
        <w:rPr>
          <w:spacing w:val="-3"/>
        </w:rPr>
        <w:t xml:space="preserve"> </w:t>
      </w:r>
      <w:r>
        <w:t>attorneys’ fees,</w:t>
      </w:r>
      <w:r>
        <w:rPr>
          <w:spacing w:val="-3"/>
        </w:rPr>
        <w:t xml:space="preserve"> </w:t>
      </w:r>
      <w:r>
        <w:t>costs</w:t>
      </w:r>
      <w:r>
        <w:rPr>
          <w:spacing w:val="-5"/>
        </w:rPr>
        <w:t xml:space="preserve"> </w:t>
      </w:r>
      <w:r>
        <w:t>and</w:t>
      </w:r>
      <w:r>
        <w:rPr>
          <w:spacing w:val="-5"/>
        </w:rPr>
        <w:t xml:space="preserve"> </w:t>
      </w:r>
      <w:r>
        <w:t>other</w:t>
      </w:r>
      <w:r>
        <w:rPr>
          <w:spacing w:val="-1"/>
        </w:rPr>
        <w:t xml:space="preserve"> </w:t>
      </w:r>
      <w:r>
        <w:t>expenses</w:t>
      </w:r>
      <w:bookmarkStart w:id="0" w:name="_GoBack"/>
      <w:bookmarkEnd w:id="0"/>
      <w:r>
        <w:rPr>
          <w:spacing w:val="-3"/>
        </w:rPr>
        <w:t xml:space="preserve"> </w:t>
      </w:r>
      <w:r>
        <w:t>incurred</w:t>
      </w:r>
      <w:r>
        <w:rPr>
          <w:spacing w:val="-3"/>
        </w:rPr>
        <w:t xml:space="preserve"> </w:t>
      </w:r>
      <w:r>
        <w:t>in</w:t>
      </w:r>
      <w:r>
        <w:rPr>
          <w:spacing w:val="-4"/>
        </w:rPr>
        <w:t xml:space="preserve"> </w:t>
      </w:r>
      <w:r>
        <w:t>establishing</w:t>
      </w:r>
      <w:r>
        <w:rPr>
          <w:spacing w:val="-3"/>
        </w:rPr>
        <w:t xml:space="preserve"> </w:t>
      </w:r>
      <w:r>
        <w:t>a right to indemnification under this article.</w:t>
      </w:r>
    </w:p>
    <w:p w:rsidR="00BC6167" w:rsidRDefault="00BC6167" w:rsidP="00BC6167">
      <w:pPr>
        <w:pStyle w:val="BodyText"/>
        <w:spacing w:before="12"/>
        <w:rPr>
          <w:sz w:val="21"/>
        </w:rPr>
      </w:pPr>
    </w:p>
    <w:p w:rsidR="00BC6167" w:rsidRDefault="00BC6167" w:rsidP="00BC6167">
      <w:pPr>
        <w:pStyle w:val="Heading1"/>
        <w:numPr>
          <w:ilvl w:val="1"/>
          <w:numId w:val="7"/>
        </w:numPr>
        <w:tabs>
          <w:tab w:val="left" w:pos="820"/>
          <w:tab w:val="left" w:pos="821"/>
        </w:tabs>
      </w:pPr>
      <w:r>
        <w:t>Successful</w:t>
      </w:r>
      <w:r>
        <w:rPr>
          <w:spacing w:val="-3"/>
        </w:rPr>
        <w:t xml:space="preserve"> </w:t>
      </w:r>
      <w:r>
        <w:t>Defense</w:t>
      </w:r>
      <w:r>
        <w:rPr>
          <w:spacing w:val="-4"/>
        </w:rPr>
        <w:t xml:space="preserve"> </w:t>
      </w:r>
      <w:r>
        <w:t>by</w:t>
      </w:r>
      <w:r>
        <w:rPr>
          <w:spacing w:val="-2"/>
        </w:rPr>
        <w:t xml:space="preserve"> Agent</w:t>
      </w:r>
    </w:p>
    <w:p w:rsidR="00BC6167" w:rsidRDefault="00BC6167" w:rsidP="00BC6167">
      <w:pPr>
        <w:pStyle w:val="BodyText"/>
        <w:spacing w:before="3"/>
        <w:rPr>
          <w:b/>
        </w:rPr>
      </w:pPr>
    </w:p>
    <w:p w:rsidR="00BC6167" w:rsidRDefault="00BC6167" w:rsidP="00BC6167">
      <w:pPr>
        <w:pStyle w:val="BodyText"/>
        <w:ind w:left="100" w:right="210"/>
      </w:pPr>
      <w:r>
        <w:t>To the extent that an agent of</w:t>
      </w:r>
      <w:r>
        <w:rPr>
          <w:spacing w:val="-2"/>
        </w:rPr>
        <w:t xml:space="preserve"> </w:t>
      </w:r>
      <w:r>
        <w:t>this</w:t>
      </w:r>
      <w:r>
        <w:rPr>
          <w:spacing w:val="-1"/>
        </w:rPr>
        <w:t xml:space="preserve"> </w:t>
      </w:r>
      <w:r>
        <w:t>Corporation has</w:t>
      </w:r>
      <w:r>
        <w:rPr>
          <w:spacing w:val="-1"/>
        </w:rPr>
        <w:t xml:space="preserve"> </w:t>
      </w:r>
      <w:r>
        <w:t>been successful</w:t>
      </w:r>
      <w:r>
        <w:rPr>
          <w:spacing w:val="-1"/>
        </w:rPr>
        <w:t xml:space="preserve"> </w:t>
      </w:r>
      <w:r>
        <w:t>on the merits</w:t>
      </w:r>
      <w:r>
        <w:rPr>
          <w:spacing w:val="-1"/>
        </w:rPr>
        <w:t xml:space="preserve"> </w:t>
      </w:r>
      <w:r>
        <w:t>in the defense of</w:t>
      </w:r>
      <w:r>
        <w:rPr>
          <w:spacing w:val="-2"/>
        </w:rPr>
        <w:t xml:space="preserve"> </w:t>
      </w:r>
      <w:r>
        <w:t>any proceeding referred to in this article, or in the defense of any claim, issue or matter therein, the agent shall</w:t>
      </w:r>
      <w:r>
        <w:rPr>
          <w:spacing w:val="-4"/>
        </w:rPr>
        <w:t xml:space="preserve"> </w:t>
      </w:r>
      <w:r>
        <w:t>be</w:t>
      </w:r>
      <w:r>
        <w:rPr>
          <w:spacing w:val="-4"/>
        </w:rPr>
        <w:t xml:space="preserve"> </w:t>
      </w:r>
      <w:r>
        <w:t>indemnified</w:t>
      </w:r>
      <w:r>
        <w:rPr>
          <w:spacing w:val="-4"/>
        </w:rPr>
        <w:t xml:space="preserve"> </w:t>
      </w:r>
      <w:r>
        <w:t>against</w:t>
      </w:r>
      <w:r>
        <w:rPr>
          <w:spacing w:val="-2"/>
        </w:rPr>
        <w:t xml:space="preserve"> </w:t>
      </w:r>
      <w:r>
        <w:t>expenses</w:t>
      </w:r>
      <w:r>
        <w:rPr>
          <w:spacing w:val="-3"/>
        </w:rPr>
        <w:t xml:space="preserve"> </w:t>
      </w:r>
      <w:r>
        <w:t>actually</w:t>
      </w:r>
      <w:r>
        <w:rPr>
          <w:spacing w:val="-3"/>
        </w:rPr>
        <w:t xml:space="preserve"> </w:t>
      </w:r>
      <w:r>
        <w:t>and</w:t>
      </w:r>
      <w:r>
        <w:rPr>
          <w:spacing w:val="-4"/>
        </w:rPr>
        <w:t xml:space="preserve"> </w:t>
      </w:r>
      <w:r>
        <w:t>reasonably</w:t>
      </w:r>
      <w:r>
        <w:rPr>
          <w:spacing w:val="-3"/>
        </w:rPr>
        <w:t xml:space="preserve"> </w:t>
      </w:r>
      <w:r>
        <w:t>incurred</w:t>
      </w:r>
      <w:r>
        <w:rPr>
          <w:spacing w:val="-3"/>
        </w:rPr>
        <w:t xml:space="preserve"> </w:t>
      </w:r>
      <w:r>
        <w:t>by</w:t>
      </w:r>
      <w:r>
        <w:rPr>
          <w:spacing w:val="-4"/>
        </w:rPr>
        <w:t xml:space="preserve"> </w:t>
      </w:r>
      <w:r>
        <w:t>the</w:t>
      </w:r>
      <w:r>
        <w:rPr>
          <w:spacing w:val="-4"/>
        </w:rPr>
        <w:t xml:space="preserve"> </w:t>
      </w:r>
      <w:r>
        <w:t>agent</w:t>
      </w:r>
      <w:r>
        <w:rPr>
          <w:spacing w:val="-2"/>
        </w:rPr>
        <w:t xml:space="preserve"> </w:t>
      </w:r>
      <w:r>
        <w:t>in</w:t>
      </w:r>
      <w:r>
        <w:rPr>
          <w:spacing w:val="-4"/>
        </w:rPr>
        <w:t xml:space="preserve"> </w:t>
      </w:r>
      <w:r>
        <w:t>connection</w:t>
      </w:r>
      <w:r>
        <w:rPr>
          <w:spacing w:val="-4"/>
        </w:rPr>
        <w:t xml:space="preserve"> </w:t>
      </w:r>
      <w:r>
        <w:t>with the claim.</w:t>
      </w:r>
      <w:r>
        <w:rPr>
          <w:spacing w:val="40"/>
        </w:rPr>
        <w:t xml:space="preserve"> </w:t>
      </w:r>
      <w:r>
        <w:t>If</w:t>
      </w:r>
      <w:r>
        <w:rPr>
          <w:spacing w:val="-2"/>
        </w:rPr>
        <w:t xml:space="preserve"> </w:t>
      </w:r>
      <w:r>
        <w:t>an agent either</w:t>
      </w:r>
      <w:r>
        <w:rPr>
          <w:spacing w:val="-1"/>
        </w:rPr>
        <w:t xml:space="preserve"> </w:t>
      </w:r>
      <w:r>
        <w:t>settles any such claim</w:t>
      </w:r>
      <w:r>
        <w:rPr>
          <w:spacing w:val="-1"/>
        </w:rPr>
        <w:t xml:space="preserve"> </w:t>
      </w:r>
      <w:r>
        <w:t>or</w:t>
      </w:r>
      <w:r>
        <w:rPr>
          <w:spacing w:val="-1"/>
        </w:rPr>
        <w:t xml:space="preserve"> </w:t>
      </w:r>
      <w:r>
        <w:t>sustains</w:t>
      </w:r>
      <w:r>
        <w:rPr>
          <w:spacing w:val="-1"/>
        </w:rPr>
        <w:t xml:space="preserve"> </w:t>
      </w:r>
      <w:r>
        <w:t xml:space="preserve">a judgement rendered against him, then the provision of Sections 12.03 through 12.05 shall determine whether the agent is entitled to </w:t>
      </w:r>
      <w:r>
        <w:rPr>
          <w:spacing w:val="-2"/>
        </w:rPr>
        <w:t>indemnification.</w:t>
      </w:r>
    </w:p>
    <w:p w:rsidR="00BC6167" w:rsidRDefault="00BC6167" w:rsidP="00BC6167">
      <w:pPr>
        <w:pStyle w:val="BodyText"/>
        <w:spacing w:before="1"/>
      </w:pPr>
    </w:p>
    <w:p w:rsidR="00BC6167" w:rsidRDefault="00BC6167" w:rsidP="00BC6167">
      <w:pPr>
        <w:pStyle w:val="Heading1"/>
        <w:numPr>
          <w:ilvl w:val="1"/>
          <w:numId w:val="7"/>
        </w:numPr>
        <w:tabs>
          <w:tab w:val="left" w:pos="820"/>
          <w:tab w:val="left" w:pos="821"/>
        </w:tabs>
      </w:pPr>
      <w:r>
        <w:t>Actions</w:t>
      </w:r>
      <w:r>
        <w:rPr>
          <w:spacing w:val="-2"/>
        </w:rPr>
        <w:t xml:space="preserve"> </w:t>
      </w:r>
      <w:r>
        <w:t>Brought</w:t>
      </w:r>
      <w:r>
        <w:rPr>
          <w:spacing w:val="-4"/>
        </w:rPr>
        <w:t xml:space="preserve"> </w:t>
      </w:r>
      <w:r>
        <w:t>by</w:t>
      </w:r>
      <w:r>
        <w:rPr>
          <w:spacing w:val="-3"/>
        </w:rPr>
        <w:t xml:space="preserve"> </w:t>
      </w:r>
      <w:r>
        <w:t>Persons</w:t>
      </w:r>
      <w:r>
        <w:rPr>
          <w:spacing w:val="-1"/>
        </w:rPr>
        <w:t xml:space="preserve"> </w:t>
      </w:r>
      <w:r>
        <w:t>Other</w:t>
      </w:r>
      <w:r>
        <w:rPr>
          <w:spacing w:val="-2"/>
        </w:rPr>
        <w:t xml:space="preserve"> </w:t>
      </w:r>
      <w:r>
        <w:t>Than</w:t>
      </w:r>
      <w:r>
        <w:rPr>
          <w:spacing w:val="-8"/>
        </w:rPr>
        <w:t xml:space="preserve"> </w:t>
      </w:r>
      <w:r>
        <w:rPr>
          <w:spacing w:val="-4"/>
        </w:rPr>
        <w:t>SBCC</w:t>
      </w:r>
    </w:p>
    <w:p w:rsidR="00BC6167" w:rsidRDefault="00BC6167" w:rsidP="00BC6167"/>
    <w:p w:rsidR="00BC6167" w:rsidRDefault="00BC6167" w:rsidP="00BC6167">
      <w:pPr>
        <w:pStyle w:val="BodyText"/>
        <w:spacing w:before="26"/>
        <w:ind w:left="100" w:right="210"/>
      </w:pPr>
      <w:r>
        <w:t>Subject to the required findings to be made pursuant to Paragraph 12.05 below, the SBCC shall indemnify any person who was or is a party, or is threatened to be made a party, to any proceeding other</w:t>
      </w:r>
      <w:r>
        <w:rPr>
          <w:spacing w:val="-1"/>
        </w:rPr>
        <w:t xml:space="preserve"> </w:t>
      </w:r>
      <w:r>
        <w:t>than an</w:t>
      </w:r>
      <w:r>
        <w:rPr>
          <w:spacing w:val="-1"/>
        </w:rPr>
        <w:t xml:space="preserve"> </w:t>
      </w:r>
      <w:r>
        <w:t>action brought by, or</w:t>
      </w:r>
      <w:r>
        <w:rPr>
          <w:spacing w:val="-2"/>
        </w:rPr>
        <w:t xml:space="preserve"> </w:t>
      </w:r>
      <w:r>
        <w:t>on behalf</w:t>
      </w:r>
      <w:r>
        <w:rPr>
          <w:spacing w:val="-2"/>
        </w:rPr>
        <w:t xml:space="preserve"> </w:t>
      </w:r>
      <w:r>
        <w:t>of, the SBCC, or</w:t>
      </w:r>
      <w:r>
        <w:rPr>
          <w:spacing w:val="-1"/>
        </w:rPr>
        <w:t xml:space="preserve"> </w:t>
      </w:r>
      <w:r>
        <w:t>by an Officer, Director</w:t>
      </w:r>
      <w:r>
        <w:rPr>
          <w:spacing w:val="-1"/>
        </w:rPr>
        <w:t xml:space="preserve"> </w:t>
      </w:r>
      <w:r>
        <w:t>or</w:t>
      </w:r>
      <w:r>
        <w:rPr>
          <w:spacing w:val="-1"/>
        </w:rPr>
        <w:t xml:space="preserve"> </w:t>
      </w:r>
      <w:r>
        <w:t>person granted relater status by the Attorney General, or by the Attorney General on the grounds that the defendant Director was or is engaging in self-dealing within the meaning of California Corporations Code Section 5233, or by the Attorney General or a person granted relater status by the Attorney General for any breach</w:t>
      </w:r>
      <w:r>
        <w:rPr>
          <w:spacing w:val="-3"/>
        </w:rPr>
        <w:t xml:space="preserve"> </w:t>
      </w:r>
      <w:r>
        <w:t>of</w:t>
      </w:r>
      <w:r>
        <w:rPr>
          <w:spacing w:val="-5"/>
        </w:rPr>
        <w:t xml:space="preserve"> </w:t>
      </w:r>
      <w:r>
        <w:t>duty</w:t>
      </w:r>
      <w:r>
        <w:rPr>
          <w:spacing w:val="-2"/>
        </w:rPr>
        <w:t xml:space="preserve"> </w:t>
      </w:r>
      <w:r>
        <w:t>relating</w:t>
      </w:r>
      <w:r>
        <w:rPr>
          <w:spacing w:val="-1"/>
        </w:rPr>
        <w:t xml:space="preserve"> </w:t>
      </w:r>
      <w:r>
        <w:t>to</w:t>
      </w:r>
      <w:r>
        <w:rPr>
          <w:spacing w:val="-3"/>
        </w:rPr>
        <w:t xml:space="preserve"> </w:t>
      </w:r>
      <w:r>
        <w:t>assets</w:t>
      </w:r>
      <w:r>
        <w:rPr>
          <w:spacing w:val="-4"/>
        </w:rPr>
        <w:t xml:space="preserve"> </w:t>
      </w:r>
      <w:r>
        <w:t>held</w:t>
      </w:r>
      <w:r>
        <w:rPr>
          <w:spacing w:val="-3"/>
        </w:rPr>
        <w:t xml:space="preserve"> </w:t>
      </w:r>
      <w:r>
        <w:t>in</w:t>
      </w:r>
      <w:r>
        <w:rPr>
          <w:spacing w:val="-3"/>
        </w:rPr>
        <w:t xml:space="preserve"> </w:t>
      </w:r>
      <w:r>
        <w:t>charitable</w:t>
      </w:r>
      <w:r>
        <w:rPr>
          <w:spacing w:val="-2"/>
        </w:rPr>
        <w:t xml:space="preserve"> </w:t>
      </w:r>
      <w:r>
        <w:t>trust,</w:t>
      </w:r>
      <w:r>
        <w:rPr>
          <w:spacing w:val="-2"/>
        </w:rPr>
        <w:t xml:space="preserve"> </w:t>
      </w:r>
      <w:r>
        <w:t>by</w:t>
      </w:r>
      <w:r>
        <w:rPr>
          <w:spacing w:val="-3"/>
        </w:rPr>
        <w:t xml:space="preserve"> </w:t>
      </w:r>
      <w:r>
        <w:t>the</w:t>
      </w:r>
      <w:r>
        <w:rPr>
          <w:spacing w:val="-3"/>
        </w:rPr>
        <w:t xml:space="preserve"> </w:t>
      </w:r>
      <w:r>
        <w:t>reason</w:t>
      </w:r>
      <w:r>
        <w:rPr>
          <w:spacing w:val="-3"/>
        </w:rPr>
        <w:t xml:space="preserve"> </w:t>
      </w:r>
      <w:r>
        <w:t>of</w:t>
      </w:r>
      <w:r>
        <w:rPr>
          <w:spacing w:val="-5"/>
        </w:rPr>
        <w:t xml:space="preserve"> </w:t>
      </w:r>
      <w:r>
        <w:t>the</w:t>
      </w:r>
      <w:r>
        <w:rPr>
          <w:spacing w:val="-3"/>
        </w:rPr>
        <w:t xml:space="preserve"> </w:t>
      </w:r>
      <w:r>
        <w:t>fact</w:t>
      </w:r>
      <w:r>
        <w:rPr>
          <w:spacing w:val="-1"/>
        </w:rPr>
        <w:t xml:space="preserve"> </w:t>
      </w:r>
      <w:r>
        <w:t>that</w:t>
      </w:r>
      <w:r>
        <w:rPr>
          <w:spacing w:val="-1"/>
        </w:rPr>
        <w:t xml:space="preserve"> </w:t>
      </w:r>
      <w:r>
        <w:t>such</w:t>
      </w:r>
      <w:r>
        <w:rPr>
          <w:spacing w:val="-3"/>
        </w:rPr>
        <w:t xml:space="preserve"> </w:t>
      </w:r>
      <w:r>
        <w:t>person</w:t>
      </w:r>
      <w:r>
        <w:rPr>
          <w:spacing w:val="-3"/>
        </w:rPr>
        <w:t xml:space="preserve"> </w:t>
      </w:r>
      <w:r>
        <w:t>is</w:t>
      </w:r>
      <w:r>
        <w:rPr>
          <w:spacing w:val="-4"/>
        </w:rPr>
        <w:t xml:space="preserve"> </w:t>
      </w:r>
      <w:r>
        <w:t>or was an agent of the SBCC, for all expenses, judgements, fines, settlements and other amounts actually and reasonably incurred in connection with the proceeding.</w:t>
      </w:r>
    </w:p>
    <w:p w:rsidR="00BC6167" w:rsidRDefault="00BC6167" w:rsidP="00BC6167">
      <w:pPr>
        <w:pStyle w:val="BodyText"/>
        <w:spacing w:before="26"/>
        <w:ind w:left="100" w:right="210"/>
      </w:pPr>
    </w:p>
    <w:p w:rsidR="00BC6167" w:rsidRDefault="00BC6167" w:rsidP="00BC6167">
      <w:pPr>
        <w:pStyle w:val="Heading1"/>
        <w:numPr>
          <w:ilvl w:val="1"/>
          <w:numId w:val="7"/>
        </w:numPr>
        <w:tabs>
          <w:tab w:val="left" w:pos="820"/>
          <w:tab w:val="left" w:pos="821"/>
        </w:tabs>
      </w:pPr>
      <w:r>
        <w:t>Actions</w:t>
      </w:r>
      <w:r>
        <w:rPr>
          <w:spacing w:val="-1"/>
        </w:rPr>
        <w:t xml:space="preserve"> </w:t>
      </w:r>
      <w:r>
        <w:t>Brought</w:t>
      </w:r>
      <w:r>
        <w:rPr>
          <w:spacing w:val="-3"/>
        </w:rPr>
        <w:t xml:space="preserve"> </w:t>
      </w:r>
      <w:r>
        <w:t>By</w:t>
      </w:r>
      <w:r>
        <w:rPr>
          <w:spacing w:val="-6"/>
        </w:rPr>
        <w:t xml:space="preserve"> </w:t>
      </w:r>
      <w:r>
        <w:t>or On</w:t>
      </w:r>
      <w:r>
        <w:rPr>
          <w:spacing w:val="-1"/>
        </w:rPr>
        <w:t xml:space="preserve"> </w:t>
      </w:r>
      <w:r>
        <w:t>Behalf</w:t>
      </w:r>
      <w:r>
        <w:rPr>
          <w:spacing w:val="-1"/>
        </w:rPr>
        <w:t xml:space="preserve"> </w:t>
      </w:r>
      <w:r>
        <w:t>of</w:t>
      </w:r>
      <w:r>
        <w:rPr>
          <w:spacing w:val="-6"/>
        </w:rPr>
        <w:t xml:space="preserve"> </w:t>
      </w:r>
      <w:r>
        <w:t>the</w:t>
      </w:r>
      <w:r>
        <w:rPr>
          <w:spacing w:val="-2"/>
        </w:rPr>
        <w:t xml:space="preserve"> </w:t>
      </w:r>
      <w:r>
        <w:rPr>
          <w:spacing w:val="-4"/>
        </w:rPr>
        <w:t>SBCC</w:t>
      </w:r>
    </w:p>
    <w:p w:rsidR="00BC6167" w:rsidRDefault="00BC6167" w:rsidP="00BC6167">
      <w:pPr>
        <w:pStyle w:val="BodyText"/>
        <w:spacing w:before="10"/>
        <w:rPr>
          <w:b/>
          <w:sz w:val="21"/>
        </w:rPr>
      </w:pPr>
    </w:p>
    <w:p w:rsidR="00BC6167" w:rsidRDefault="00BC6167" w:rsidP="00BC6167">
      <w:pPr>
        <w:pStyle w:val="ListParagraph"/>
        <w:numPr>
          <w:ilvl w:val="0"/>
          <w:numId w:val="5"/>
        </w:numPr>
        <w:tabs>
          <w:tab w:val="left" w:pos="386"/>
        </w:tabs>
        <w:ind w:right="172" w:firstLine="0"/>
      </w:pPr>
      <w:r>
        <w:t>Claims settled out of court.</w:t>
      </w:r>
      <w:r>
        <w:rPr>
          <w:spacing w:val="40"/>
        </w:rPr>
        <w:t xml:space="preserve"> </w:t>
      </w:r>
      <w:r>
        <w:t>If any agent settles or otherwise disposes of a threatened or pending action brought by or on behalf of the SBCC, with or without court approval, their agent shall receive no indemnification</w:t>
      </w:r>
      <w:r>
        <w:rPr>
          <w:spacing w:val="-4"/>
        </w:rPr>
        <w:t xml:space="preserve"> </w:t>
      </w:r>
      <w:r>
        <w:t>for</w:t>
      </w:r>
      <w:r>
        <w:rPr>
          <w:spacing w:val="-5"/>
        </w:rPr>
        <w:t xml:space="preserve"> </w:t>
      </w:r>
      <w:r>
        <w:t>wither</w:t>
      </w:r>
      <w:r>
        <w:rPr>
          <w:spacing w:val="-5"/>
        </w:rPr>
        <w:t xml:space="preserve"> </w:t>
      </w:r>
      <w:r>
        <w:t>amounts</w:t>
      </w:r>
      <w:r>
        <w:rPr>
          <w:spacing w:val="-5"/>
        </w:rPr>
        <w:t xml:space="preserve"> </w:t>
      </w:r>
      <w:r>
        <w:t>paid</w:t>
      </w:r>
      <w:r>
        <w:rPr>
          <w:spacing w:val="-4"/>
        </w:rPr>
        <w:t xml:space="preserve"> </w:t>
      </w:r>
      <w:r>
        <w:t>pursuant</w:t>
      </w:r>
      <w:r>
        <w:rPr>
          <w:spacing w:val="-3"/>
        </w:rPr>
        <w:t xml:space="preserve"> </w:t>
      </w:r>
      <w:r>
        <w:t>to</w:t>
      </w:r>
      <w:r>
        <w:rPr>
          <w:spacing w:val="-4"/>
        </w:rPr>
        <w:t xml:space="preserve"> </w:t>
      </w:r>
      <w:r>
        <w:t>the terms</w:t>
      </w:r>
      <w:r>
        <w:rPr>
          <w:spacing w:val="-5"/>
        </w:rPr>
        <w:t xml:space="preserve"> </w:t>
      </w:r>
      <w:r>
        <w:t>of</w:t>
      </w:r>
      <w:r>
        <w:rPr>
          <w:spacing w:val="-6"/>
        </w:rPr>
        <w:t xml:space="preserve"> </w:t>
      </w:r>
      <w:r>
        <w:t>the</w:t>
      </w:r>
      <w:r>
        <w:rPr>
          <w:spacing w:val="-4"/>
        </w:rPr>
        <w:t xml:space="preserve"> </w:t>
      </w:r>
      <w:r>
        <w:t>settlement</w:t>
      </w:r>
      <w:r>
        <w:rPr>
          <w:spacing w:val="-2"/>
        </w:rPr>
        <w:t xml:space="preserve"> </w:t>
      </w:r>
      <w:r>
        <w:t>or</w:t>
      </w:r>
      <w:r>
        <w:rPr>
          <w:spacing w:val="-5"/>
        </w:rPr>
        <w:t xml:space="preserve"> </w:t>
      </w:r>
      <w:r>
        <w:t>other</w:t>
      </w:r>
      <w:r>
        <w:rPr>
          <w:spacing w:val="-5"/>
        </w:rPr>
        <w:t xml:space="preserve"> </w:t>
      </w:r>
      <w:r>
        <w:t>disposition</w:t>
      </w:r>
      <w:r>
        <w:rPr>
          <w:spacing w:val="-4"/>
        </w:rPr>
        <w:t xml:space="preserve"> </w:t>
      </w:r>
      <w:r>
        <w:t>or for any expenses incurred in defending against the proceeding, unless it is settled with the approval of the Attorney General.</w:t>
      </w:r>
    </w:p>
    <w:p w:rsidR="00BC6167" w:rsidRDefault="00BC6167" w:rsidP="00BC6167">
      <w:pPr>
        <w:pStyle w:val="BodyText"/>
        <w:spacing w:before="11"/>
        <w:rPr>
          <w:sz w:val="21"/>
        </w:rPr>
      </w:pPr>
    </w:p>
    <w:p w:rsidR="00BC6167" w:rsidRDefault="00BC6167" w:rsidP="00BC6167">
      <w:pPr>
        <w:pStyle w:val="ListParagraph"/>
        <w:numPr>
          <w:ilvl w:val="0"/>
          <w:numId w:val="5"/>
        </w:numPr>
        <w:tabs>
          <w:tab w:val="left" w:pos="396"/>
        </w:tabs>
        <w:spacing w:before="1"/>
        <w:ind w:right="227" w:firstLine="0"/>
      </w:pPr>
      <w:r>
        <w:t>Claims</w:t>
      </w:r>
      <w:r>
        <w:rPr>
          <w:spacing w:val="-4"/>
        </w:rPr>
        <w:t xml:space="preserve"> </w:t>
      </w:r>
      <w:r>
        <w:t>and</w:t>
      </w:r>
      <w:r>
        <w:rPr>
          <w:spacing w:val="-4"/>
        </w:rPr>
        <w:t xml:space="preserve"> </w:t>
      </w:r>
      <w:r>
        <w:t>Suits</w:t>
      </w:r>
      <w:r>
        <w:rPr>
          <w:spacing w:val="-4"/>
        </w:rPr>
        <w:t xml:space="preserve"> </w:t>
      </w:r>
      <w:r>
        <w:t>awarded</w:t>
      </w:r>
      <w:r>
        <w:rPr>
          <w:spacing w:val="-3"/>
        </w:rPr>
        <w:t xml:space="preserve"> </w:t>
      </w:r>
      <w:r>
        <w:t>against</w:t>
      </w:r>
      <w:r>
        <w:rPr>
          <w:spacing w:val="-1"/>
        </w:rPr>
        <w:t xml:space="preserve"> </w:t>
      </w:r>
      <w:r>
        <w:t>agent.</w:t>
      </w:r>
      <w:r>
        <w:rPr>
          <w:spacing w:val="40"/>
        </w:rPr>
        <w:t xml:space="preserve"> </w:t>
      </w:r>
      <w:r>
        <w:t>The</w:t>
      </w:r>
      <w:r>
        <w:rPr>
          <w:spacing w:val="-3"/>
        </w:rPr>
        <w:t xml:space="preserve"> </w:t>
      </w:r>
      <w:r>
        <w:t>ABCC shall</w:t>
      </w:r>
      <w:r>
        <w:rPr>
          <w:spacing w:val="-3"/>
        </w:rPr>
        <w:t xml:space="preserve"> </w:t>
      </w:r>
      <w:r>
        <w:t>indemnify</w:t>
      </w:r>
      <w:r>
        <w:rPr>
          <w:spacing w:val="-2"/>
        </w:rPr>
        <w:t xml:space="preserve"> </w:t>
      </w:r>
      <w:r>
        <w:t>any</w:t>
      </w:r>
      <w:r>
        <w:rPr>
          <w:spacing w:val="-3"/>
        </w:rPr>
        <w:t xml:space="preserve"> </w:t>
      </w:r>
      <w:r>
        <w:t>person</w:t>
      </w:r>
      <w:r>
        <w:rPr>
          <w:spacing w:val="-3"/>
        </w:rPr>
        <w:t xml:space="preserve"> </w:t>
      </w:r>
      <w:r>
        <w:t>who</w:t>
      </w:r>
      <w:r>
        <w:rPr>
          <w:spacing w:val="-4"/>
        </w:rPr>
        <w:t xml:space="preserve"> </w:t>
      </w:r>
      <w:r>
        <w:t>was or</w:t>
      </w:r>
      <w:r>
        <w:rPr>
          <w:spacing w:val="-4"/>
        </w:rPr>
        <w:t xml:space="preserve"> </w:t>
      </w:r>
      <w:r>
        <w:t>is</w:t>
      </w:r>
      <w:r>
        <w:rPr>
          <w:spacing w:val="-4"/>
        </w:rPr>
        <w:t xml:space="preserve"> </w:t>
      </w:r>
      <w:r>
        <w:t>a</w:t>
      </w:r>
      <w:r>
        <w:rPr>
          <w:spacing w:val="-3"/>
        </w:rPr>
        <w:t xml:space="preserve"> </w:t>
      </w:r>
      <w:r>
        <w:t>party to, or is threatened to be made a party to any threatened, pending or completed action brought by or on behalf of the SBCC by reason of the fact that the person is or was an agent of the SBCC, for all expenses actually and</w:t>
      </w:r>
      <w:r>
        <w:rPr>
          <w:spacing w:val="-1"/>
        </w:rPr>
        <w:t xml:space="preserve"> </w:t>
      </w:r>
      <w:r>
        <w:t>reasonably incurred in</w:t>
      </w:r>
      <w:r>
        <w:rPr>
          <w:spacing w:val="-1"/>
        </w:rPr>
        <w:t xml:space="preserve"> </w:t>
      </w:r>
      <w:r>
        <w:t>connection with</w:t>
      </w:r>
      <w:r>
        <w:rPr>
          <w:spacing w:val="-1"/>
        </w:rPr>
        <w:t xml:space="preserve"> </w:t>
      </w:r>
      <w:r>
        <w:t>the</w:t>
      </w:r>
      <w:r>
        <w:rPr>
          <w:spacing w:val="-1"/>
        </w:rPr>
        <w:t xml:space="preserve"> </w:t>
      </w:r>
      <w:r>
        <w:t>defense of</w:t>
      </w:r>
      <w:r>
        <w:rPr>
          <w:spacing w:val="-3"/>
        </w:rPr>
        <w:t xml:space="preserve"> </w:t>
      </w:r>
      <w:r>
        <w:t>that action,</w:t>
      </w:r>
      <w:r>
        <w:rPr>
          <w:spacing w:val="-1"/>
        </w:rPr>
        <w:t xml:space="preserve"> </w:t>
      </w:r>
      <w:r>
        <w:t>provided that both of the following are met:</w:t>
      </w:r>
    </w:p>
    <w:p w:rsidR="00BC6167" w:rsidRDefault="00BC6167" w:rsidP="00BC6167">
      <w:pPr>
        <w:pStyle w:val="BodyText"/>
        <w:spacing w:before="11"/>
        <w:rPr>
          <w:sz w:val="21"/>
        </w:rPr>
      </w:pPr>
    </w:p>
    <w:p w:rsidR="00BC6167" w:rsidRDefault="00BC6167" w:rsidP="00BC6167">
      <w:pPr>
        <w:pStyle w:val="ListParagraph"/>
        <w:numPr>
          <w:ilvl w:val="1"/>
          <w:numId w:val="5"/>
        </w:numPr>
        <w:tabs>
          <w:tab w:val="left" w:pos="1540"/>
          <w:tab w:val="left" w:pos="1541"/>
        </w:tabs>
        <w:ind w:right="106"/>
      </w:pPr>
      <w:r>
        <w:t>The</w:t>
      </w:r>
      <w:r>
        <w:rPr>
          <w:spacing w:val="-4"/>
        </w:rPr>
        <w:t xml:space="preserve"> </w:t>
      </w:r>
      <w:r>
        <w:t>determination</w:t>
      </w:r>
      <w:r>
        <w:rPr>
          <w:spacing w:val="-4"/>
        </w:rPr>
        <w:t xml:space="preserve"> </w:t>
      </w:r>
      <w:r>
        <w:t>of</w:t>
      </w:r>
      <w:r>
        <w:rPr>
          <w:spacing w:val="-6"/>
        </w:rPr>
        <w:t xml:space="preserve"> </w:t>
      </w:r>
      <w:r>
        <w:t>good</w:t>
      </w:r>
      <w:r>
        <w:rPr>
          <w:spacing w:val="-4"/>
        </w:rPr>
        <w:t xml:space="preserve"> </w:t>
      </w:r>
      <w:r>
        <w:t>faith</w:t>
      </w:r>
      <w:r>
        <w:rPr>
          <w:spacing w:val="-4"/>
        </w:rPr>
        <w:t xml:space="preserve"> </w:t>
      </w:r>
      <w:r>
        <w:t>conduct</w:t>
      </w:r>
      <w:r>
        <w:rPr>
          <w:spacing w:val="-2"/>
        </w:rPr>
        <w:t xml:space="preserve"> </w:t>
      </w:r>
      <w:r>
        <w:t>required by Section</w:t>
      </w:r>
      <w:r>
        <w:rPr>
          <w:spacing w:val="-4"/>
        </w:rPr>
        <w:t xml:space="preserve"> </w:t>
      </w:r>
      <w:r>
        <w:t>12.05</w:t>
      </w:r>
      <w:r>
        <w:rPr>
          <w:spacing w:val="-5"/>
        </w:rPr>
        <w:t xml:space="preserve"> </w:t>
      </w:r>
      <w:r>
        <w:t>below</w:t>
      </w:r>
      <w:r>
        <w:rPr>
          <w:spacing w:val="-6"/>
        </w:rPr>
        <w:t xml:space="preserve"> </w:t>
      </w:r>
      <w:r>
        <w:t>must</w:t>
      </w:r>
      <w:r>
        <w:rPr>
          <w:spacing w:val="-2"/>
        </w:rPr>
        <w:t xml:space="preserve"> </w:t>
      </w:r>
      <w:r>
        <w:t>be</w:t>
      </w:r>
      <w:r>
        <w:rPr>
          <w:spacing w:val="-4"/>
        </w:rPr>
        <w:t xml:space="preserve"> </w:t>
      </w:r>
      <w:r>
        <w:t>made in the manner provided for in that section: and</w:t>
      </w:r>
    </w:p>
    <w:p w:rsidR="00BC6167" w:rsidRDefault="00BC6167" w:rsidP="00BC6167">
      <w:pPr>
        <w:pStyle w:val="ListParagraph"/>
        <w:numPr>
          <w:ilvl w:val="1"/>
          <w:numId w:val="5"/>
        </w:numPr>
        <w:tabs>
          <w:tab w:val="left" w:pos="1540"/>
          <w:tab w:val="left" w:pos="1541"/>
        </w:tabs>
        <w:spacing w:before="3"/>
        <w:ind w:right="356"/>
      </w:pPr>
      <w:r>
        <w:t>Upon application, the court in which the action was brought must determine that, in view</w:t>
      </w:r>
      <w:r>
        <w:rPr>
          <w:spacing w:val="-4"/>
        </w:rPr>
        <w:t xml:space="preserve"> </w:t>
      </w:r>
      <w:r>
        <w:t>of</w:t>
      </w:r>
      <w:r>
        <w:rPr>
          <w:spacing w:val="-5"/>
        </w:rPr>
        <w:t xml:space="preserve"> </w:t>
      </w:r>
      <w:r>
        <w:t>all</w:t>
      </w:r>
      <w:r>
        <w:rPr>
          <w:spacing w:val="-2"/>
        </w:rPr>
        <w:t xml:space="preserve"> </w:t>
      </w:r>
      <w:r>
        <w:t>of</w:t>
      </w:r>
      <w:r>
        <w:rPr>
          <w:spacing w:val="-5"/>
        </w:rPr>
        <w:t xml:space="preserve"> </w:t>
      </w:r>
      <w:r>
        <w:t>the</w:t>
      </w:r>
      <w:r>
        <w:rPr>
          <w:spacing w:val="-3"/>
        </w:rPr>
        <w:t xml:space="preserve"> </w:t>
      </w:r>
      <w:r>
        <w:t>circumstances</w:t>
      </w:r>
      <w:r>
        <w:rPr>
          <w:spacing w:val="-2"/>
        </w:rPr>
        <w:t xml:space="preserve"> </w:t>
      </w:r>
      <w:r>
        <w:t>of</w:t>
      </w:r>
      <w:r>
        <w:rPr>
          <w:spacing w:val="-5"/>
        </w:rPr>
        <w:t xml:space="preserve"> </w:t>
      </w:r>
      <w:r>
        <w:t>the</w:t>
      </w:r>
      <w:r>
        <w:rPr>
          <w:spacing w:val="-3"/>
        </w:rPr>
        <w:t xml:space="preserve"> </w:t>
      </w:r>
      <w:r>
        <w:t>case,</w:t>
      </w:r>
      <w:r>
        <w:rPr>
          <w:spacing w:val="-2"/>
        </w:rPr>
        <w:t xml:space="preserve"> </w:t>
      </w:r>
      <w:r>
        <w:t>the</w:t>
      </w:r>
      <w:r>
        <w:rPr>
          <w:spacing w:val="-3"/>
        </w:rPr>
        <w:t xml:space="preserve"> </w:t>
      </w:r>
      <w:r>
        <w:t>agent</w:t>
      </w:r>
      <w:r>
        <w:rPr>
          <w:spacing w:val="-1"/>
        </w:rPr>
        <w:t xml:space="preserve"> </w:t>
      </w:r>
      <w:r>
        <w:t>should</w:t>
      </w:r>
      <w:r>
        <w:rPr>
          <w:spacing w:val="-3"/>
        </w:rPr>
        <w:t xml:space="preserve"> </w:t>
      </w:r>
      <w:r>
        <w:t>be</w:t>
      </w:r>
      <w:r>
        <w:rPr>
          <w:spacing w:val="-2"/>
        </w:rPr>
        <w:t xml:space="preserve"> </w:t>
      </w:r>
      <w:r>
        <w:t>entitled</w:t>
      </w:r>
      <w:r>
        <w:rPr>
          <w:spacing w:val="-3"/>
        </w:rPr>
        <w:t xml:space="preserve"> </w:t>
      </w:r>
      <w:r>
        <w:t>to</w:t>
      </w:r>
      <w:r>
        <w:rPr>
          <w:spacing w:val="-3"/>
        </w:rPr>
        <w:t xml:space="preserve"> </w:t>
      </w:r>
      <w:r>
        <w:t>indemnity for the expenses incurred.</w:t>
      </w:r>
      <w:r>
        <w:rPr>
          <w:spacing w:val="40"/>
        </w:rPr>
        <w:t xml:space="preserve"> </w:t>
      </w:r>
      <w:r>
        <w:t>If the agent is found to be so entitled, the court shall determine the appropriate amount of expenses to be reimbursed.</w:t>
      </w:r>
    </w:p>
    <w:p w:rsidR="00BC6167" w:rsidRDefault="00BC6167" w:rsidP="00BC6167">
      <w:pPr>
        <w:pStyle w:val="BodyText"/>
        <w:spacing w:before="10"/>
        <w:rPr>
          <w:sz w:val="21"/>
        </w:rPr>
      </w:pPr>
    </w:p>
    <w:p w:rsidR="00BC6167" w:rsidRDefault="00BC6167" w:rsidP="00BC6167">
      <w:pPr>
        <w:pStyle w:val="Heading1"/>
        <w:tabs>
          <w:tab w:val="left" w:pos="820"/>
          <w:tab w:val="left" w:pos="821"/>
        </w:tabs>
        <w:ind w:firstLine="0"/>
      </w:pPr>
    </w:p>
    <w:p w:rsidR="00BC6167" w:rsidRDefault="00BC6167" w:rsidP="00BC6167">
      <w:pPr>
        <w:pStyle w:val="Heading1"/>
        <w:tabs>
          <w:tab w:val="left" w:pos="820"/>
          <w:tab w:val="left" w:pos="821"/>
        </w:tabs>
        <w:ind w:firstLine="0"/>
      </w:pPr>
    </w:p>
    <w:p w:rsidR="00BC6167" w:rsidRPr="0010499C" w:rsidRDefault="00BC6167" w:rsidP="00BC6167">
      <w:pPr>
        <w:pStyle w:val="Heading1"/>
        <w:numPr>
          <w:ilvl w:val="1"/>
          <w:numId w:val="7"/>
        </w:numPr>
        <w:tabs>
          <w:tab w:val="left" w:pos="820"/>
          <w:tab w:val="left" w:pos="821"/>
        </w:tabs>
      </w:pPr>
      <w:r>
        <w:t>Determinations</w:t>
      </w:r>
      <w:r>
        <w:rPr>
          <w:spacing w:val="-4"/>
        </w:rPr>
        <w:t xml:space="preserve"> </w:t>
      </w:r>
      <w:r>
        <w:t>of</w:t>
      </w:r>
      <w:r>
        <w:rPr>
          <w:spacing w:val="-3"/>
        </w:rPr>
        <w:t xml:space="preserve"> </w:t>
      </w:r>
      <w:r>
        <w:t>Agents</w:t>
      </w:r>
      <w:r>
        <w:rPr>
          <w:spacing w:val="-2"/>
        </w:rPr>
        <w:t xml:space="preserve"> </w:t>
      </w:r>
      <w:r>
        <w:t>Good</w:t>
      </w:r>
      <w:r>
        <w:rPr>
          <w:spacing w:val="-2"/>
        </w:rPr>
        <w:t xml:space="preserve"> </w:t>
      </w:r>
      <w:r>
        <w:t>Faith</w:t>
      </w:r>
      <w:r>
        <w:rPr>
          <w:spacing w:val="-2"/>
        </w:rPr>
        <w:t xml:space="preserve"> Conduct</w:t>
      </w:r>
    </w:p>
    <w:p w:rsidR="00BC6167" w:rsidRDefault="00BC6167" w:rsidP="00BC6167">
      <w:pPr>
        <w:pStyle w:val="Heading1"/>
        <w:tabs>
          <w:tab w:val="left" w:pos="820"/>
          <w:tab w:val="left" w:pos="821"/>
        </w:tabs>
        <w:rPr>
          <w:spacing w:val="-2"/>
        </w:rPr>
      </w:pPr>
    </w:p>
    <w:p w:rsidR="00BC6167" w:rsidRDefault="00BC6167" w:rsidP="00BC6167">
      <w:pPr>
        <w:pStyle w:val="BodyText"/>
        <w:ind w:left="100"/>
      </w:pPr>
      <w:r>
        <w:t>The</w:t>
      </w:r>
      <w:r>
        <w:rPr>
          <w:spacing w:val="-4"/>
        </w:rPr>
        <w:t xml:space="preserve"> </w:t>
      </w:r>
      <w:r>
        <w:t>indemnification</w:t>
      </w:r>
      <w:r>
        <w:rPr>
          <w:spacing w:val="-4"/>
        </w:rPr>
        <w:t xml:space="preserve"> </w:t>
      </w:r>
      <w:r>
        <w:t>granted</w:t>
      </w:r>
      <w:r>
        <w:rPr>
          <w:spacing w:val="-3"/>
        </w:rPr>
        <w:t xml:space="preserve"> </w:t>
      </w:r>
      <w:r>
        <w:t>to</w:t>
      </w:r>
      <w:r>
        <w:rPr>
          <w:spacing w:val="-4"/>
        </w:rPr>
        <w:t xml:space="preserve"> </w:t>
      </w:r>
      <w:r>
        <w:t>an</w:t>
      </w:r>
      <w:r>
        <w:rPr>
          <w:spacing w:val="-4"/>
        </w:rPr>
        <w:t xml:space="preserve"> </w:t>
      </w:r>
      <w:r>
        <w:t>agent</w:t>
      </w:r>
      <w:r>
        <w:rPr>
          <w:spacing w:val="-2"/>
        </w:rPr>
        <w:t xml:space="preserve"> </w:t>
      </w:r>
      <w:r>
        <w:t>in</w:t>
      </w:r>
      <w:r>
        <w:rPr>
          <w:spacing w:val="-1"/>
        </w:rPr>
        <w:t xml:space="preserve"> </w:t>
      </w:r>
      <w:r>
        <w:t>Paragraphs</w:t>
      </w:r>
      <w:r>
        <w:rPr>
          <w:spacing w:val="-5"/>
        </w:rPr>
        <w:t xml:space="preserve"> </w:t>
      </w:r>
      <w:r>
        <w:t>12.03</w:t>
      </w:r>
      <w:r>
        <w:rPr>
          <w:spacing w:val="-5"/>
        </w:rPr>
        <w:t xml:space="preserve"> </w:t>
      </w:r>
      <w:r>
        <w:t>and 12.04</w:t>
      </w:r>
      <w:r>
        <w:rPr>
          <w:spacing w:val="-5"/>
        </w:rPr>
        <w:t xml:space="preserve"> </w:t>
      </w:r>
      <w:r>
        <w:t>above</w:t>
      </w:r>
      <w:r>
        <w:rPr>
          <w:spacing w:val="-3"/>
        </w:rPr>
        <w:t xml:space="preserve"> </w:t>
      </w:r>
      <w:r>
        <w:t>is</w:t>
      </w:r>
      <w:r>
        <w:rPr>
          <w:spacing w:val="-5"/>
        </w:rPr>
        <w:t xml:space="preserve"> </w:t>
      </w:r>
      <w:r>
        <w:t>conditioned</w:t>
      </w:r>
      <w:r>
        <w:rPr>
          <w:spacing w:val="-4"/>
        </w:rPr>
        <w:t xml:space="preserve"> </w:t>
      </w:r>
      <w:r>
        <w:t>on</w:t>
      </w:r>
      <w:r>
        <w:rPr>
          <w:spacing w:val="-4"/>
        </w:rPr>
        <w:t xml:space="preserve"> </w:t>
      </w:r>
      <w:r>
        <w:t xml:space="preserve">the </w:t>
      </w:r>
      <w:r>
        <w:rPr>
          <w:spacing w:val="-2"/>
        </w:rPr>
        <w:t>following:</w:t>
      </w:r>
    </w:p>
    <w:p w:rsidR="00BC6167" w:rsidRDefault="00BC6167" w:rsidP="00BC6167">
      <w:pPr>
        <w:pStyle w:val="BodyText"/>
        <w:spacing w:before="12"/>
        <w:rPr>
          <w:sz w:val="21"/>
        </w:rPr>
      </w:pPr>
    </w:p>
    <w:p w:rsidR="00BC6167" w:rsidRDefault="00BC6167" w:rsidP="00BC6167">
      <w:pPr>
        <w:pStyle w:val="ListParagraph"/>
        <w:numPr>
          <w:ilvl w:val="0"/>
          <w:numId w:val="4"/>
        </w:numPr>
        <w:tabs>
          <w:tab w:val="left" w:pos="461"/>
        </w:tabs>
        <w:ind w:left="460" w:right="285"/>
      </w:pPr>
      <w:r>
        <w:t>Required Standard of Conduct.</w:t>
      </w:r>
      <w:r>
        <w:rPr>
          <w:spacing w:val="40"/>
        </w:rPr>
        <w:t xml:space="preserve"> </w:t>
      </w:r>
      <w:r>
        <w:t>The agent seeking reimbursement must be found, in the manner provided below, to have acted in good faith, in a manner he or she believed to be in the best interest of the SBCC, and with such care, including reasonable inquiry, as an ordinarily prudent person</w:t>
      </w:r>
      <w:r>
        <w:rPr>
          <w:spacing w:val="-2"/>
        </w:rPr>
        <w:t xml:space="preserve"> </w:t>
      </w:r>
      <w:r>
        <w:t>in</w:t>
      </w:r>
      <w:r>
        <w:rPr>
          <w:spacing w:val="-2"/>
        </w:rPr>
        <w:t xml:space="preserve"> </w:t>
      </w:r>
      <w:r>
        <w:t>a</w:t>
      </w:r>
      <w:r>
        <w:rPr>
          <w:spacing w:val="-2"/>
        </w:rPr>
        <w:t xml:space="preserve"> </w:t>
      </w:r>
      <w:r>
        <w:t>like</w:t>
      </w:r>
      <w:r>
        <w:rPr>
          <w:spacing w:val="-1"/>
        </w:rPr>
        <w:t xml:space="preserve"> </w:t>
      </w:r>
      <w:r>
        <w:t>position</w:t>
      </w:r>
      <w:r>
        <w:rPr>
          <w:spacing w:val="-2"/>
        </w:rPr>
        <w:t xml:space="preserve"> </w:t>
      </w:r>
      <w:r>
        <w:t>would</w:t>
      </w:r>
      <w:r>
        <w:rPr>
          <w:spacing w:val="-2"/>
        </w:rPr>
        <w:t xml:space="preserve"> </w:t>
      </w:r>
      <w:r>
        <w:t>use</w:t>
      </w:r>
      <w:r>
        <w:rPr>
          <w:spacing w:val="-1"/>
        </w:rPr>
        <w:t xml:space="preserve"> </w:t>
      </w:r>
      <w:r>
        <w:t>in</w:t>
      </w:r>
      <w:r>
        <w:rPr>
          <w:spacing w:val="-2"/>
        </w:rPr>
        <w:t xml:space="preserve"> </w:t>
      </w:r>
      <w:r>
        <w:t>similar</w:t>
      </w:r>
      <w:r>
        <w:rPr>
          <w:spacing w:val="-4"/>
        </w:rPr>
        <w:t xml:space="preserve"> </w:t>
      </w:r>
      <w:r>
        <w:t>circumstances.</w:t>
      </w:r>
      <w:r>
        <w:rPr>
          <w:spacing w:val="40"/>
        </w:rPr>
        <w:t xml:space="preserve"> </w:t>
      </w:r>
      <w:r>
        <w:t>The</w:t>
      </w:r>
      <w:r>
        <w:rPr>
          <w:spacing w:val="-2"/>
        </w:rPr>
        <w:t xml:space="preserve"> </w:t>
      </w:r>
      <w:r>
        <w:t>termination</w:t>
      </w:r>
      <w:r>
        <w:rPr>
          <w:spacing w:val="-2"/>
        </w:rPr>
        <w:t xml:space="preserve"> </w:t>
      </w:r>
      <w:r>
        <w:t>of</w:t>
      </w:r>
      <w:r>
        <w:rPr>
          <w:spacing w:val="-4"/>
        </w:rPr>
        <w:t xml:space="preserve"> </w:t>
      </w:r>
      <w:r>
        <w:t>any</w:t>
      </w:r>
      <w:r>
        <w:rPr>
          <w:spacing w:val="-2"/>
        </w:rPr>
        <w:t xml:space="preserve"> </w:t>
      </w:r>
      <w:r>
        <w:t>proceeding</w:t>
      </w:r>
      <w:r>
        <w:rPr>
          <w:spacing w:val="-1"/>
        </w:rPr>
        <w:t xml:space="preserve"> </w:t>
      </w:r>
      <w:r>
        <w:t>by judgment,</w:t>
      </w:r>
      <w:r>
        <w:rPr>
          <w:spacing w:val="-2"/>
        </w:rPr>
        <w:t xml:space="preserve"> </w:t>
      </w:r>
      <w:r>
        <w:t>order,</w:t>
      </w:r>
      <w:r>
        <w:rPr>
          <w:spacing w:val="-2"/>
        </w:rPr>
        <w:t xml:space="preserve"> </w:t>
      </w:r>
      <w:r>
        <w:t>settlement,</w:t>
      </w:r>
      <w:r>
        <w:rPr>
          <w:spacing w:val="-2"/>
        </w:rPr>
        <w:t xml:space="preserve"> </w:t>
      </w:r>
      <w:r>
        <w:t>conviction</w:t>
      </w:r>
      <w:r>
        <w:rPr>
          <w:spacing w:val="-3"/>
        </w:rPr>
        <w:t xml:space="preserve"> </w:t>
      </w:r>
      <w:r>
        <w:t>or</w:t>
      </w:r>
      <w:r>
        <w:rPr>
          <w:spacing w:val="-4"/>
        </w:rPr>
        <w:t xml:space="preserve"> </w:t>
      </w:r>
      <w:r>
        <w:t>on</w:t>
      </w:r>
      <w:r>
        <w:rPr>
          <w:spacing w:val="-3"/>
        </w:rPr>
        <w:t xml:space="preserve"> </w:t>
      </w:r>
      <w:r>
        <w:t>a</w:t>
      </w:r>
      <w:r>
        <w:rPr>
          <w:spacing w:val="-3"/>
        </w:rPr>
        <w:t xml:space="preserve"> </w:t>
      </w:r>
      <w:r>
        <w:t>plea</w:t>
      </w:r>
      <w:r>
        <w:rPr>
          <w:spacing w:val="-2"/>
        </w:rPr>
        <w:t xml:space="preserve"> </w:t>
      </w:r>
      <w:r>
        <w:t>of</w:t>
      </w:r>
      <w:r>
        <w:rPr>
          <w:spacing w:val="-5"/>
        </w:rPr>
        <w:t xml:space="preserve"> </w:t>
      </w:r>
      <w:r>
        <w:t>nolo</w:t>
      </w:r>
      <w:r>
        <w:rPr>
          <w:spacing w:val="-3"/>
        </w:rPr>
        <w:t xml:space="preserve"> </w:t>
      </w:r>
      <w:r>
        <w:t>contendere</w:t>
      </w:r>
      <w:r>
        <w:rPr>
          <w:spacing w:val="-2"/>
        </w:rPr>
        <w:t xml:space="preserve"> </w:t>
      </w:r>
      <w:r>
        <w:t>or</w:t>
      </w:r>
      <w:r>
        <w:rPr>
          <w:spacing w:val="-4"/>
        </w:rPr>
        <w:t xml:space="preserve"> </w:t>
      </w:r>
      <w:r>
        <w:t>its</w:t>
      </w:r>
      <w:r>
        <w:rPr>
          <w:spacing w:val="-4"/>
        </w:rPr>
        <w:t xml:space="preserve"> </w:t>
      </w:r>
      <w:r>
        <w:t>equivalent</w:t>
      </w:r>
      <w:r>
        <w:rPr>
          <w:spacing w:val="-1"/>
        </w:rPr>
        <w:t xml:space="preserve"> </w:t>
      </w:r>
      <w:r>
        <w:t>shall</w:t>
      </w:r>
      <w:r>
        <w:rPr>
          <w:spacing w:val="-3"/>
        </w:rPr>
        <w:t xml:space="preserve"> </w:t>
      </w:r>
      <w:r>
        <w:t>not, of</w:t>
      </w:r>
      <w:r>
        <w:rPr>
          <w:spacing w:val="-3"/>
        </w:rPr>
        <w:t xml:space="preserve"> </w:t>
      </w:r>
      <w:r>
        <w:t>itself, create a</w:t>
      </w:r>
      <w:r>
        <w:rPr>
          <w:spacing w:val="-1"/>
        </w:rPr>
        <w:t xml:space="preserve"> </w:t>
      </w:r>
      <w:r>
        <w:t>presumption</w:t>
      </w:r>
      <w:r>
        <w:rPr>
          <w:spacing w:val="-1"/>
        </w:rPr>
        <w:t xml:space="preserve"> </w:t>
      </w:r>
      <w:r>
        <w:t>that the</w:t>
      </w:r>
      <w:r>
        <w:rPr>
          <w:spacing w:val="-1"/>
        </w:rPr>
        <w:t xml:space="preserve"> </w:t>
      </w:r>
      <w:r>
        <w:t>person</w:t>
      </w:r>
      <w:r>
        <w:rPr>
          <w:spacing w:val="-1"/>
        </w:rPr>
        <w:t xml:space="preserve"> </w:t>
      </w:r>
      <w:r>
        <w:t>did</w:t>
      </w:r>
      <w:r>
        <w:rPr>
          <w:spacing w:val="-1"/>
        </w:rPr>
        <w:t xml:space="preserve"> </w:t>
      </w:r>
      <w:r>
        <w:t>not act in</w:t>
      </w:r>
      <w:r>
        <w:rPr>
          <w:spacing w:val="-1"/>
        </w:rPr>
        <w:t xml:space="preserve"> </w:t>
      </w:r>
      <w:r>
        <w:t>good</w:t>
      </w:r>
      <w:r>
        <w:rPr>
          <w:spacing w:val="-1"/>
        </w:rPr>
        <w:t xml:space="preserve"> </w:t>
      </w:r>
      <w:r>
        <w:t>faith</w:t>
      </w:r>
      <w:r>
        <w:rPr>
          <w:spacing w:val="-1"/>
        </w:rPr>
        <w:t xml:space="preserve"> </w:t>
      </w:r>
      <w:r>
        <w:t>or</w:t>
      </w:r>
      <w:r>
        <w:rPr>
          <w:spacing w:val="-2"/>
        </w:rPr>
        <w:t xml:space="preserve"> </w:t>
      </w:r>
      <w:r>
        <w:t>in</w:t>
      </w:r>
      <w:r>
        <w:rPr>
          <w:spacing w:val="-1"/>
        </w:rPr>
        <w:t xml:space="preserve"> </w:t>
      </w:r>
      <w:r>
        <w:t>a</w:t>
      </w:r>
      <w:r>
        <w:rPr>
          <w:spacing w:val="-1"/>
        </w:rPr>
        <w:t xml:space="preserve"> </w:t>
      </w:r>
      <w:r>
        <w:t>manner</w:t>
      </w:r>
      <w:r>
        <w:rPr>
          <w:spacing w:val="-2"/>
        </w:rPr>
        <w:t xml:space="preserve"> </w:t>
      </w:r>
      <w:r>
        <w:t>which</w:t>
      </w:r>
      <w:r>
        <w:rPr>
          <w:spacing w:val="-1"/>
        </w:rPr>
        <w:t xml:space="preserve"> </w:t>
      </w:r>
      <w:r>
        <w:t>he or she reasonably believed to be in the best interest of the SBCC or that he or she had reasonable cause to believe that his or her conduct was unlawful.</w:t>
      </w:r>
      <w:r>
        <w:rPr>
          <w:spacing w:val="40"/>
        </w:rPr>
        <w:t xml:space="preserve"> </w:t>
      </w:r>
      <w:r>
        <w:t>In the case of a criminal proceeding, the person must have had no reasonable cause to believe that his or her conduct was unlawful.</w:t>
      </w:r>
    </w:p>
    <w:p w:rsidR="00BC6167" w:rsidRDefault="00BC6167" w:rsidP="00BC6167">
      <w:pPr>
        <w:tabs>
          <w:tab w:val="left" w:pos="461"/>
        </w:tabs>
        <w:ind w:right="285"/>
      </w:pPr>
    </w:p>
    <w:p w:rsidR="00BC6167" w:rsidRDefault="00BC6167" w:rsidP="00BC6167">
      <w:pPr>
        <w:tabs>
          <w:tab w:val="left" w:pos="461"/>
        </w:tabs>
        <w:ind w:right="285"/>
      </w:pPr>
    </w:p>
    <w:p w:rsidR="00BC6167" w:rsidRPr="0010499C" w:rsidRDefault="00BC6167" w:rsidP="00BC6167">
      <w:pPr>
        <w:tabs>
          <w:tab w:val="left" w:pos="461"/>
        </w:tabs>
        <w:ind w:right="285"/>
        <w:rPr>
          <w:b/>
        </w:rPr>
      </w:pPr>
      <w:r w:rsidRPr="0010499C">
        <w:rPr>
          <w:b/>
        </w:rPr>
        <w:t xml:space="preserve">12.06     </w:t>
      </w:r>
      <w:r>
        <w:rPr>
          <w:b/>
        </w:rPr>
        <w:t>Limitations:</w:t>
      </w:r>
    </w:p>
    <w:p w:rsidR="00BC6167" w:rsidRDefault="00BC6167" w:rsidP="00BC6167">
      <w:pPr>
        <w:tabs>
          <w:tab w:val="left" w:pos="461"/>
        </w:tabs>
        <w:ind w:right="285"/>
      </w:pPr>
    </w:p>
    <w:p w:rsidR="00BC6167" w:rsidRDefault="00BC6167" w:rsidP="00BC6167">
      <w:pPr>
        <w:pStyle w:val="BodyText"/>
        <w:spacing w:line="267" w:lineRule="exact"/>
        <w:ind w:left="100"/>
      </w:pPr>
      <w:r>
        <w:t xml:space="preserve"> No</w:t>
      </w:r>
      <w:r>
        <w:rPr>
          <w:spacing w:val="-5"/>
        </w:rPr>
        <w:t xml:space="preserve"> </w:t>
      </w:r>
      <w:r>
        <w:t>indemnification</w:t>
      </w:r>
      <w:r>
        <w:rPr>
          <w:spacing w:val="-3"/>
        </w:rPr>
        <w:t xml:space="preserve"> </w:t>
      </w:r>
      <w:r>
        <w:t>or</w:t>
      </w:r>
      <w:r>
        <w:rPr>
          <w:spacing w:val="-4"/>
        </w:rPr>
        <w:t xml:space="preserve"> </w:t>
      </w:r>
      <w:r>
        <w:t>advance</w:t>
      </w:r>
      <w:r>
        <w:rPr>
          <w:spacing w:val="-2"/>
        </w:rPr>
        <w:t xml:space="preserve"> </w:t>
      </w:r>
      <w:r>
        <w:t>shall</w:t>
      </w:r>
      <w:r>
        <w:rPr>
          <w:spacing w:val="-3"/>
        </w:rPr>
        <w:t xml:space="preserve"> </w:t>
      </w:r>
      <w:r>
        <w:t>be</w:t>
      </w:r>
      <w:r>
        <w:rPr>
          <w:spacing w:val="-3"/>
        </w:rPr>
        <w:t xml:space="preserve"> </w:t>
      </w:r>
      <w:r>
        <w:t>made</w:t>
      </w:r>
      <w:r>
        <w:rPr>
          <w:spacing w:val="-3"/>
        </w:rPr>
        <w:t xml:space="preserve"> </w:t>
      </w:r>
      <w:r>
        <w:t>under</w:t>
      </w:r>
      <w:r>
        <w:rPr>
          <w:spacing w:val="-3"/>
        </w:rPr>
        <w:t xml:space="preserve"> </w:t>
      </w:r>
      <w:r>
        <w:t>this</w:t>
      </w:r>
      <w:r>
        <w:rPr>
          <w:spacing w:val="1"/>
        </w:rPr>
        <w:t xml:space="preserve"> </w:t>
      </w:r>
      <w:r>
        <w:t>Article,</w:t>
      </w:r>
      <w:r>
        <w:rPr>
          <w:spacing w:val="-2"/>
        </w:rPr>
        <w:t xml:space="preserve"> </w:t>
      </w:r>
      <w:r>
        <w:t>except</w:t>
      </w:r>
      <w:r>
        <w:rPr>
          <w:spacing w:val="-1"/>
        </w:rPr>
        <w:t xml:space="preserve"> </w:t>
      </w:r>
      <w:r>
        <w:t>as</w:t>
      </w:r>
      <w:r>
        <w:rPr>
          <w:spacing w:val="-4"/>
        </w:rPr>
        <w:t xml:space="preserve"> </w:t>
      </w:r>
      <w:r>
        <w:t>provided</w:t>
      </w:r>
      <w:r>
        <w:rPr>
          <w:spacing w:val="-2"/>
        </w:rPr>
        <w:t xml:space="preserve"> </w:t>
      </w:r>
      <w:r>
        <w:t>in</w:t>
      </w:r>
      <w:r>
        <w:rPr>
          <w:spacing w:val="-3"/>
        </w:rPr>
        <w:t xml:space="preserve"> </w:t>
      </w:r>
      <w:r>
        <w:t>Sections</w:t>
      </w:r>
      <w:r>
        <w:rPr>
          <w:spacing w:val="-4"/>
        </w:rPr>
        <w:t xml:space="preserve"> </w:t>
      </w:r>
      <w:r>
        <w:t>12.02</w:t>
      </w:r>
      <w:r>
        <w:rPr>
          <w:spacing w:val="-3"/>
        </w:rPr>
        <w:t xml:space="preserve"> </w:t>
      </w:r>
      <w:r>
        <w:rPr>
          <w:spacing w:val="-5"/>
        </w:rPr>
        <w:t>or</w:t>
      </w:r>
    </w:p>
    <w:p w:rsidR="00BC6167" w:rsidRDefault="00BC6167" w:rsidP="00BC6167">
      <w:pPr>
        <w:pStyle w:val="BodyText"/>
        <w:spacing w:line="267" w:lineRule="exact"/>
        <w:ind w:left="100"/>
      </w:pPr>
      <w:r>
        <w:t>12.04</w:t>
      </w:r>
      <w:r>
        <w:rPr>
          <w:spacing w:val="-1"/>
        </w:rPr>
        <w:t xml:space="preserve"> </w:t>
      </w:r>
      <w:r>
        <w:t>(b) (ii),</w:t>
      </w:r>
      <w:r>
        <w:rPr>
          <w:spacing w:val="-4"/>
        </w:rPr>
        <w:t xml:space="preserve"> </w:t>
      </w:r>
      <w:r>
        <w:t>in</w:t>
      </w:r>
      <w:r>
        <w:rPr>
          <w:spacing w:val="-5"/>
        </w:rPr>
        <w:t xml:space="preserve"> </w:t>
      </w:r>
      <w:r>
        <w:t>any</w:t>
      </w:r>
      <w:r>
        <w:rPr>
          <w:spacing w:val="-4"/>
        </w:rPr>
        <w:t xml:space="preserve"> </w:t>
      </w:r>
      <w:r>
        <w:t>circumstances</w:t>
      </w:r>
      <w:r>
        <w:rPr>
          <w:spacing w:val="-4"/>
        </w:rPr>
        <w:t xml:space="preserve"> </w:t>
      </w:r>
      <w:r>
        <w:t>when</w:t>
      </w:r>
      <w:r>
        <w:rPr>
          <w:spacing w:val="-5"/>
        </w:rPr>
        <w:t xml:space="preserve"> </w:t>
      </w:r>
      <w:r>
        <w:t>it</w:t>
      </w:r>
      <w:r>
        <w:rPr>
          <w:spacing w:val="-2"/>
        </w:rPr>
        <w:t xml:space="preserve"> appears:</w:t>
      </w:r>
    </w:p>
    <w:p w:rsidR="00BC6167" w:rsidRDefault="00BC6167" w:rsidP="00BC6167">
      <w:pPr>
        <w:pStyle w:val="BodyText"/>
        <w:spacing w:before="3"/>
      </w:pPr>
    </w:p>
    <w:p w:rsidR="00BC6167" w:rsidRDefault="00BC6167" w:rsidP="00BC6167">
      <w:pPr>
        <w:pStyle w:val="ListParagraph"/>
        <w:numPr>
          <w:ilvl w:val="0"/>
          <w:numId w:val="3"/>
        </w:numPr>
        <w:tabs>
          <w:tab w:val="left" w:pos="461"/>
        </w:tabs>
        <w:ind w:left="460" w:right="216"/>
      </w:pPr>
      <w:r>
        <w:t>That the indemnification or advance would be inconsistent with a provision of the Articles, a resolution</w:t>
      </w:r>
      <w:r>
        <w:rPr>
          <w:spacing w:val="-3"/>
        </w:rPr>
        <w:t xml:space="preserve"> </w:t>
      </w:r>
      <w:r>
        <w:t>of</w:t>
      </w:r>
      <w:r>
        <w:rPr>
          <w:spacing w:val="-5"/>
        </w:rPr>
        <w:t xml:space="preserve"> </w:t>
      </w:r>
      <w:r>
        <w:t>the</w:t>
      </w:r>
      <w:r>
        <w:rPr>
          <w:spacing w:val="-2"/>
        </w:rPr>
        <w:t xml:space="preserve"> </w:t>
      </w:r>
      <w:r>
        <w:t>Directors,</w:t>
      </w:r>
      <w:r>
        <w:rPr>
          <w:spacing w:val="-2"/>
        </w:rPr>
        <w:t xml:space="preserve"> </w:t>
      </w:r>
      <w:r>
        <w:t>or</w:t>
      </w:r>
      <w:r>
        <w:rPr>
          <w:spacing w:val="-4"/>
        </w:rPr>
        <w:t xml:space="preserve"> </w:t>
      </w:r>
      <w:r>
        <w:t>an</w:t>
      </w:r>
      <w:r>
        <w:rPr>
          <w:spacing w:val="-3"/>
        </w:rPr>
        <w:t xml:space="preserve"> </w:t>
      </w:r>
      <w:r>
        <w:t>agreement</w:t>
      </w:r>
      <w:r>
        <w:rPr>
          <w:spacing w:val="-1"/>
        </w:rPr>
        <w:t xml:space="preserve"> </w:t>
      </w:r>
      <w:r>
        <w:t>in</w:t>
      </w:r>
      <w:r>
        <w:rPr>
          <w:spacing w:val="-3"/>
        </w:rPr>
        <w:t xml:space="preserve"> </w:t>
      </w:r>
      <w:r>
        <w:t>effect</w:t>
      </w:r>
      <w:r>
        <w:rPr>
          <w:spacing w:val="-1"/>
        </w:rPr>
        <w:t xml:space="preserve"> </w:t>
      </w:r>
      <w:r>
        <w:t>at</w:t>
      </w:r>
      <w:r>
        <w:rPr>
          <w:spacing w:val="-2"/>
        </w:rPr>
        <w:t xml:space="preserve"> </w:t>
      </w:r>
      <w:r>
        <w:t>the</w:t>
      </w:r>
      <w:r>
        <w:rPr>
          <w:spacing w:val="-3"/>
        </w:rPr>
        <w:t xml:space="preserve"> </w:t>
      </w:r>
      <w:r>
        <w:t>time</w:t>
      </w:r>
      <w:r>
        <w:rPr>
          <w:spacing w:val="-2"/>
        </w:rPr>
        <w:t xml:space="preserve"> </w:t>
      </w:r>
      <w:r>
        <w:t>of</w:t>
      </w:r>
      <w:r>
        <w:rPr>
          <w:spacing w:val="-5"/>
        </w:rPr>
        <w:t xml:space="preserve"> </w:t>
      </w:r>
      <w:r>
        <w:t>the</w:t>
      </w:r>
      <w:r>
        <w:rPr>
          <w:spacing w:val="-3"/>
        </w:rPr>
        <w:t xml:space="preserve"> </w:t>
      </w:r>
      <w:r>
        <w:t>accrual</w:t>
      </w:r>
      <w:r>
        <w:rPr>
          <w:spacing w:val="-2"/>
        </w:rPr>
        <w:t xml:space="preserve"> </w:t>
      </w:r>
      <w:r>
        <w:t>of</w:t>
      </w:r>
      <w:r>
        <w:rPr>
          <w:spacing w:val="-5"/>
        </w:rPr>
        <w:t xml:space="preserve"> </w:t>
      </w:r>
      <w:r>
        <w:t>the</w:t>
      </w:r>
      <w:r>
        <w:rPr>
          <w:spacing w:val="-3"/>
        </w:rPr>
        <w:t xml:space="preserve"> </w:t>
      </w:r>
      <w:r>
        <w:t>alleged</w:t>
      </w:r>
      <w:r>
        <w:rPr>
          <w:spacing w:val="-2"/>
        </w:rPr>
        <w:t xml:space="preserve"> </w:t>
      </w:r>
      <w:r>
        <w:t>cause of</w:t>
      </w:r>
      <w:r>
        <w:rPr>
          <w:spacing w:val="-1"/>
        </w:rPr>
        <w:t xml:space="preserve"> </w:t>
      </w:r>
      <w:r>
        <w:t>action asserted in the proceedings in which the expenses were incurred, or other amounts were paid, which prohibits or otherwise limits indemnification, or</w:t>
      </w:r>
    </w:p>
    <w:p w:rsidR="00BC6167" w:rsidRDefault="00BC6167" w:rsidP="00BC6167">
      <w:pPr>
        <w:pStyle w:val="BodyText"/>
        <w:spacing w:before="10"/>
        <w:rPr>
          <w:sz w:val="21"/>
        </w:rPr>
      </w:pPr>
    </w:p>
    <w:p w:rsidR="00BC6167" w:rsidRDefault="00BC6167" w:rsidP="00BC6167">
      <w:pPr>
        <w:pStyle w:val="ListParagraph"/>
        <w:numPr>
          <w:ilvl w:val="0"/>
          <w:numId w:val="3"/>
        </w:numPr>
        <w:tabs>
          <w:tab w:val="left" w:pos="461"/>
        </w:tabs>
        <w:ind w:left="460" w:right="312"/>
      </w:pPr>
      <w:r>
        <w:t>That</w:t>
      </w:r>
      <w:r>
        <w:rPr>
          <w:spacing w:val="-3"/>
        </w:rPr>
        <w:t xml:space="preserve"> </w:t>
      </w:r>
      <w:r>
        <w:t>the</w:t>
      </w:r>
      <w:r>
        <w:rPr>
          <w:spacing w:val="-3"/>
        </w:rPr>
        <w:t xml:space="preserve"> </w:t>
      </w:r>
      <w:r>
        <w:t>indemnification</w:t>
      </w:r>
      <w:r>
        <w:rPr>
          <w:spacing w:val="-5"/>
        </w:rPr>
        <w:t xml:space="preserve"> </w:t>
      </w:r>
      <w:r>
        <w:t>would</w:t>
      </w:r>
      <w:r>
        <w:rPr>
          <w:spacing w:val="-5"/>
        </w:rPr>
        <w:t xml:space="preserve"> </w:t>
      </w:r>
      <w:r>
        <w:t>be</w:t>
      </w:r>
      <w:r>
        <w:rPr>
          <w:spacing w:val="-4"/>
        </w:rPr>
        <w:t xml:space="preserve"> </w:t>
      </w:r>
      <w:r>
        <w:t>inconsistent</w:t>
      </w:r>
      <w:r>
        <w:rPr>
          <w:spacing w:val="-3"/>
        </w:rPr>
        <w:t xml:space="preserve"> </w:t>
      </w:r>
      <w:r>
        <w:t>with</w:t>
      </w:r>
      <w:r>
        <w:rPr>
          <w:spacing w:val="-5"/>
        </w:rPr>
        <w:t xml:space="preserve"> </w:t>
      </w:r>
      <w:r>
        <w:t>any condition</w:t>
      </w:r>
      <w:r>
        <w:rPr>
          <w:spacing w:val="-5"/>
        </w:rPr>
        <w:t xml:space="preserve"> </w:t>
      </w:r>
      <w:r>
        <w:t>expressly</w:t>
      </w:r>
      <w:r>
        <w:rPr>
          <w:spacing w:val="-4"/>
        </w:rPr>
        <w:t xml:space="preserve"> </w:t>
      </w:r>
      <w:r>
        <w:t>imposed</w:t>
      </w:r>
      <w:r>
        <w:rPr>
          <w:spacing w:val="-4"/>
        </w:rPr>
        <w:t xml:space="preserve"> </w:t>
      </w:r>
      <w:r>
        <w:t>by</w:t>
      </w:r>
      <w:r>
        <w:rPr>
          <w:spacing w:val="-5"/>
        </w:rPr>
        <w:t xml:space="preserve"> </w:t>
      </w:r>
      <w:r>
        <w:t>a</w:t>
      </w:r>
      <w:r>
        <w:rPr>
          <w:spacing w:val="-5"/>
        </w:rPr>
        <w:t xml:space="preserve"> </w:t>
      </w:r>
      <w:r>
        <w:t>court</w:t>
      </w:r>
      <w:r>
        <w:rPr>
          <w:spacing w:val="-3"/>
        </w:rPr>
        <w:t xml:space="preserve"> </w:t>
      </w:r>
      <w:r>
        <w:t>in approving a settlement.</w:t>
      </w:r>
    </w:p>
    <w:p w:rsidR="00BC6167" w:rsidRDefault="00BC6167" w:rsidP="00BC6167">
      <w:pPr>
        <w:pStyle w:val="BodyText"/>
      </w:pPr>
    </w:p>
    <w:p w:rsidR="00BC6167" w:rsidRDefault="00BC6167" w:rsidP="00BC6167">
      <w:pPr>
        <w:pStyle w:val="Heading1"/>
        <w:tabs>
          <w:tab w:val="left" w:pos="820"/>
          <w:tab w:val="left" w:pos="821"/>
        </w:tabs>
        <w:ind w:left="0" w:firstLine="0"/>
      </w:pPr>
      <w:r>
        <w:t>12.07   Advance</w:t>
      </w:r>
      <w:r>
        <w:rPr>
          <w:spacing w:val="-3"/>
        </w:rPr>
        <w:t xml:space="preserve"> </w:t>
      </w:r>
      <w:r>
        <w:t>of</w:t>
      </w:r>
      <w:r>
        <w:rPr>
          <w:spacing w:val="-1"/>
        </w:rPr>
        <w:t xml:space="preserve"> </w:t>
      </w:r>
      <w:r>
        <w:rPr>
          <w:spacing w:val="-2"/>
        </w:rPr>
        <w:t>Expenses</w:t>
      </w:r>
    </w:p>
    <w:p w:rsidR="00BC6167" w:rsidRDefault="00BC6167" w:rsidP="00BC6167">
      <w:pPr>
        <w:pStyle w:val="BodyText"/>
        <w:spacing w:before="2"/>
        <w:rPr>
          <w:b/>
        </w:rPr>
      </w:pPr>
    </w:p>
    <w:p w:rsidR="00BC6167" w:rsidRDefault="00BC6167" w:rsidP="00BC6167">
      <w:pPr>
        <w:pStyle w:val="BodyText"/>
        <w:spacing w:before="1"/>
        <w:ind w:left="100" w:right="210"/>
      </w:pPr>
      <w:r>
        <w:t>Expenses incurred in defending any proceeding may be advanced by the SBCC before the final disposition of the proceeding on receipt of an undertaking by or on behalf of the agent to repay the amount</w:t>
      </w:r>
      <w:r>
        <w:rPr>
          <w:spacing w:val="-1"/>
        </w:rPr>
        <w:t xml:space="preserve"> </w:t>
      </w:r>
      <w:r>
        <w:t>of</w:t>
      </w:r>
      <w:r>
        <w:rPr>
          <w:spacing w:val="-5"/>
        </w:rPr>
        <w:t xml:space="preserve"> </w:t>
      </w:r>
      <w:r>
        <w:t>the</w:t>
      </w:r>
      <w:r>
        <w:rPr>
          <w:spacing w:val="-3"/>
        </w:rPr>
        <w:t xml:space="preserve"> </w:t>
      </w:r>
      <w:r>
        <w:t>advance</w:t>
      </w:r>
      <w:r>
        <w:rPr>
          <w:spacing w:val="-2"/>
        </w:rPr>
        <w:t xml:space="preserve"> </w:t>
      </w:r>
      <w:r>
        <w:t>unless</w:t>
      </w:r>
      <w:r>
        <w:rPr>
          <w:spacing w:val="-4"/>
        </w:rPr>
        <w:t xml:space="preserve"> </w:t>
      </w:r>
      <w:r>
        <w:t>it</w:t>
      </w:r>
      <w:r>
        <w:rPr>
          <w:spacing w:val="-2"/>
        </w:rPr>
        <w:t xml:space="preserve"> </w:t>
      </w:r>
      <w:r>
        <w:t>is</w:t>
      </w:r>
      <w:r>
        <w:rPr>
          <w:spacing w:val="-4"/>
        </w:rPr>
        <w:t xml:space="preserve"> </w:t>
      </w:r>
      <w:r>
        <w:t>determined</w:t>
      </w:r>
      <w:r>
        <w:rPr>
          <w:spacing w:val="-2"/>
        </w:rPr>
        <w:t xml:space="preserve"> </w:t>
      </w:r>
      <w:r>
        <w:t>ultimately</w:t>
      </w:r>
      <w:r>
        <w:rPr>
          <w:spacing w:val="-2"/>
        </w:rPr>
        <w:t xml:space="preserve"> </w:t>
      </w:r>
      <w:r>
        <w:t>that</w:t>
      </w:r>
      <w:r>
        <w:rPr>
          <w:spacing w:val="-1"/>
        </w:rPr>
        <w:t xml:space="preserve"> </w:t>
      </w:r>
      <w:r>
        <w:t>the</w:t>
      </w:r>
      <w:r>
        <w:rPr>
          <w:spacing w:val="-3"/>
        </w:rPr>
        <w:t xml:space="preserve"> </w:t>
      </w:r>
      <w:r>
        <w:t>agent</w:t>
      </w:r>
      <w:r>
        <w:rPr>
          <w:spacing w:val="-1"/>
        </w:rPr>
        <w:t xml:space="preserve"> </w:t>
      </w:r>
      <w:r>
        <w:t>is</w:t>
      </w:r>
      <w:r>
        <w:rPr>
          <w:spacing w:val="-4"/>
        </w:rPr>
        <w:t xml:space="preserve"> </w:t>
      </w:r>
      <w:r>
        <w:t>entitled</w:t>
      </w:r>
      <w:r>
        <w:rPr>
          <w:spacing w:val="-8"/>
        </w:rPr>
        <w:t xml:space="preserve"> </w:t>
      </w:r>
      <w:r>
        <w:t>to</w:t>
      </w:r>
      <w:r>
        <w:rPr>
          <w:spacing w:val="-3"/>
        </w:rPr>
        <w:t xml:space="preserve"> </w:t>
      </w:r>
      <w:r>
        <w:t>be</w:t>
      </w:r>
      <w:r>
        <w:rPr>
          <w:spacing w:val="-3"/>
        </w:rPr>
        <w:t xml:space="preserve"> </w:t>
      </w:r>
      <w:r>
        <w:t>indemnified</w:t>
      </w:r>
      <w:r>
        <w:rPr>
          <w:spacing w:val="-3"/>
        </w:rPr>
        <w:t xml:space="preserve"> </w:t>
      </w:r>
      <w:r>
        <w:t>as authorized in this Article.</w:t>
      </w:r>
    </w:p>
    <w:p w:rsidR="00BC6167" w:rsidRDefault="00BC6167" w:rsidP="00BC6167">
      <w:pPr>
        <w:pStyle w:val="BodyText"/>
        <w:spacing w:before="9"/>
        <w:rPr>
          <w:sz w:val="21"/>
        </w:rPr>
      </w:pPr>
    </w:p>
    <w:p w:rsidR="00BC6167" w:rsidRDefault="00BC6167" w:rsidP="00BC6167">
      <w:pPr>
        <w:pStyle w:val="Heading1"/>
        <w:tabs>
          <w:tab w:val="left" w:pos="820"/>
          <w:tab w:val="left" w:pos="821"/>
        </w:tabs>
        <w:spacing w:before="1"/>
        <w:ind w:left="180" w:firstLine="0"/>
      </w:pPr>
      <w:r>
        <w:t>12.08 Contractual</w:t>
      </w:r>
      <w:r>
        <w:rPr>
          <w:spacing w:val="-3"/>
        </w:rPr>
        <w:t xml:space="preserve"> </w:t>
      </w:r>
      <w:r>
        <w:t>Rights</w:t>
      </w:r>
      <w:r>
        <w:rPr>
          <w:spacing w:val="-5"/>
        </w:rPr>
        <w:t xml:space="preserve"> </w:t>
      </w:r>
      <w:r>
        <w:t>of</w:t>
      </w:r>
      <w:r>
        <w:rPr>
          <w:spacing w:val="-3"/>
        </w:rPr>
        <w:t xml:space="preserve"> </w:t>
      </w:r>
      <w:r>
        <w:t>Non-Directors</w:t>
      </w:r>
      <w:r>
        <w:rPr>
          <w:spacing w:val="-3"/>
        </w:rPr>
        <w:t xml:space="preserve"> </w:t>
      </w:r>
      <w:r>
        <w:t>and</w:t>
      </w:r>
      <w:r>
        <w:rPr>
          <w:spacing w:val="-1"/>
        </w:rPr>
        <w:t xml:space="preserve"> </w:t>
      </w:r>
      <w:r>
        <w:t>Non-</w:t>
      </w:r>
      <w:r>
        <w:rPr>
          <w:spacing w:val="-2"/>
        </w:rPr>
        <w:t>Officers</w:t>
      </w:r>
    </w:p>
    <w:p w:rsidR="00BC6167" w:rsidRDefault="00BC6167" w:rsidP="00BC6167">
      <w:pPr>
        <w:pStyle w:val="BodyText"/>
        <w:spacing w:before="4"/>
        <w:rPr>
          <w:b/>
        </w:rPr>
      </w:pPr>
    </w:p>
    <w:p w:rsidR="00BC6167" w:rsidRDefault="00BC6167" w:rsidP="00BC6167">
      <w:pPr>
        <w:pStyle w:val="BodyText"/>
        <w:spacing w:before="1" w:line="237" w:lineRule="auto"/>
        <w:ind w:left="100"/>
      </w:pPr>
      <w:r>
        <w:t>Nothing contained in this Article shall affect any right to indemnification to which persons other than Directors</w:t>
      </w:r>
      <w:r>
        <w:rPr>
          <w:spacing w:val="-4"/>
        </w:rPr>
        <w:t xml:space="preserve"> </w:t>
      </w:r>
      <w:r>
        <w:t>and</w:t>
      </w:r>
      <w:r>
        <w:rPr>
          <w:spacing w:val="-4"/>
        </w:rPr>
        <w:t xml:space="preserve"> </w:t>
      </w:r>
      <w:r>
        <w:t>Officers</w:t>
      </w:r>
      <w:r>
        <w:rPr>
          <w:spacing w:val="-4"/>
        </w:rPr>
        <w:t xml:space="preserve"> </w:t>
      </w:r>
      <w:r>
        <w:t>of</w:t>
      </w:r>
      <w:r>
        <w:rPr>
          <w:spacing w:val="-5"/>
        </w:rPr>
        <w:t xml:space="preserve"> </w:t>
      </w:r>
      <w:r>
        <w:t>the</w:t>
      </w:r>
      <w:r>
        <w:rPr>
          <w:spacing w:val="-3"/>
        </w:rPr>
        <w:t xml:space="preserve"> </w:t>
      </w:r>
      <w:r>
        <w:t>SBCC,</w:t>
      </w:r>
      <w:r>
        <w:rPr>
          <w:spacing w:val="-2"/>
        </w:rPr>
        <w:t xml:space="preserve"> </w:t>
      </w:r>
      <w:r>
        <w:t>or</w:t>
      </w:r>
      <w:r>
        <w:rPr>
          <w:spacing w:val="-4"/>
        </w:rPr>
        <w:t xml:space="preserve"> </w:t>
      </w:r>
      <w:r>
        <w:t>any</w:t>
      </w:r>
      <w:r>
        <w:rPr>
          <w:spacing w:val="-3"/>
        </w:rPr>
        <w:t xml:space="preserve"> </w:t>
      </w:r>
      <w:r>
        <w:t>subsidiary</w:t>
      </w:r>
      <w:r>
        <w:rPr>
          <w:spacing w:val="-2"/>
        </w:rPr>
        <w:t xml:space="preserve"> </w:t>
      </w:r>
      <w:r>
        <w:t>hereof,</w:t>
      </w:r>
      <w:r>
        <w:rPr>
          <w:spacing w:val="-2"/>
        </w:rPr>
        <w:t xml:space="preserve"> </w:t>
      </w:r>
      <w:r>
        <w:t>may</w:t>
      </w:r>
      <w:r>
        <w:rPr>
          <w:spacing w:val="-2"/>
        </w:rPr>
        <w:t xml:space="preserve"> </w:t>
      </w:r>
      <w:r>
        <w:t>be</w:t>
      </w:r>
      <w:r>
        <w:rPr>
          <w:spacing w:val="-2"/>
        </w:rPr>
        <w:t xml:space="preserve"> </w:t>
      </w:r>
      <w:r>
        <w:t>entitled</w:t>
      </w:r>
      <w:r>
        <w:rPr>
          <w:spacing w:val="-3"/>
        </w:rPr>
        <w:t xml:space="preserve"> </w:t>
      </w:r>
      <w:r>
        <w:t>by</w:t>
      </w:r>
      <w:r>
        <w:rPr>
          <w:spacing w:val="-3"/>
        </w:rPr>
        <w:t xml:space="preserve"> </w:t>
      </w:r>
      <w:r>
        <w:t>contract</w:t>
      </w:r>
      <w:r>
        <w:rPr>
          <w:spacing w:val="-1"/>
        </w:rPr>
        <w:t xml:space="preserve"> </w:t>
      </w:r>
      <w:r>
        <w:t>or</w:t>
      </w:r>
      <w:r>
        <w:rPr>
          <w:spacing w:val="-4"/>
        </w:rPr>
        <w:t xml:space="preserve"> </w:t>
      </w:r>
      <w:r>
        <w:t>otherwise.</w:t>
      </w:r>
    </w:p>
    <w:p w:rsidR="00BC6167" w:rsidRDefault="00BC6167" w:rsidP="00BC6167">
      <w:pPr>
        <w:pStyle w:val="BodyText"/>
        <w:spacing w:before="2"/>
      </w:pPr>
    </w:p>
    <w:p w:rsidR="00BC6167" w:rsidRDefault="00BC6167" w:rsidP="00BC6167">
      <w:pPr>
        <w:pStyle w:val="Heading1"/>
        <w:tabs>
          <w:tab w:val="left" w:pos="820"/>
          <w:tab w:val="left" w:pos="821"/>
        </w:tabs>
        <w:spacing w:before="1"/>
        <w:ind w:left="180" w:firstLine="0"/>
      </w:pPr>
      <w:r>
        <w:rPr>
          <w:spacing w:val="-2"/>
        </w:rPr>
        <w:t>12.09 Insurance</w:t>
      </w:r>
    </w:p>
    <w:p w:rsidR="00BC6167" w:rsidRDefault="00BC6167" w:rsidP="00BC6167">
      <w:pPr>
        <w:pStyle w:val="BodyText"/>
        <w:spacing w:before="10"/>
        <w:rPr>
          <w:b/>
          <w:sz w:val="21"/>
        </w:rPr>
      </w:pPr>
    </w:p>
    <w:p w:rsidR="00BC6167" w:rsidRDefault="00BC6167" w:rsidP="00BC6167">
      <w:pPr>
        <w:pStyle w:val="BodyText"/>
        <w:ind w:left="100" w:right="210"/>
      </w:pPr>
      <w:r>
        <w:t>The</w:t>
      </w:r>
      <w:r>
        <w:rPr>
          <w:spacing w:val="-2"/>
        </w:rPr>
        <w:t xml:space="preserve"> </w:t>
      </w:r>
      <w:r>
        <w:t>Board</w:t>
      </w:r>
      <w:r>
        <w:rPr>
          <w:spacing w:val="-3"/>
        </w:rPr>
        <w:t xml:space="preserve"> </w:t>
      </w:r>
      <w:r>
        <w:t>of</w:t>
      </w:r>
      <w:r>
        <w:rPr>
          <w:spacing w:val="-5"/>
        </w:rPr>
        <w:t xml:space="preserve"> </w:t>
      </w:r>
      <w:r>
        <w:t>Directors</w:t>
      </w:r>
      <w:r>
        <w:rPr>
          <w:spacing w:val="-4"/>
        </w:rPr>
        <w:t xml:space="preserve"> </w:t>
      </w:r>
      <w:r>
        <w:t>may</w:t>
      </w:r>
      <w:r>
        <w:rPr>
          <w:spacing w:val="-2"/>
        </w:rPr>
        <w:t xml:space="preserve"> </w:t>
      </w:r>
      <w:r>
        <w:t>adopt</w:t>
      </w:r>
      <w:r>
        <w:rPr>
          <w:spacing w:val="-2"/>
        </w:rPr>
        <w:t xml:space="preserve"> </w:t>
      </w:r>
      <w:r>
        <w:t>a</w:t>
      </w:r>
      <w:r>
        <w:rPr>
          <w:spacing w:val="-3"/>
        </w:rPr>
        <w:t xml:space="preserve"> </w:t>
      </w:r>
      <w:r>
        <w:t>resolution</w:t>
      </w:r>
      <w:r>
        <w:rPr>
          <w:spacing w:val="-3"/>
        </w:rPr>
        <w:t xml:space="preserve"> </w:t>
      </w:r>
      <w:r>
        <w:t>authorizing</w:t>
      </w:r>
      <w:r>
        <w:rPr>
          <w:spacing w:val="-2"/>
        </w:rPr>
        <w:t xml:space="preserve"> </w:t>
      </w:r>
      <w:r>
        <w:t>the</w:t>
      </w:r>
      <w:r>
        <w:rPr>
          <w:spacing w:val="-3"/>
        </w:rPr>
        <w:t xml:space="preserve"> </w:t>
      </w:r>
      <w:r>
        <w:t>purchase</w:t>
      </w:r>
      <w:r>
        <w:rPr>
          <w:spacing w:val="-2"/>
        </w:rPr>
        <w:t xml:space="preserve"> </w:t>
      </w:r>
      <w:r>
        <w:t>and</w:t>
      </w:r>
      <w:r>
        <w:rPr>
          <w:spacing w:val="-3"/>
        </w:rPr>
        <w:t xml:space="preserve"> </w:t>
      </w:r>
      <w:r>
        <w:t>maintenance</w:t>
      </w:r>
      <w:r>
        <w:rPr>
          <w:spacing w:val="-2"/>
        </w:rPr>
        <w:t xml:space="preserve"> </w:t>
      </w:r>
      <w:r>
        <w:t>of</w:t>
      </w:r>
      <w:r>
        <w:rPr>
          <w:spacing w:val="-5"/>
        </w:rPr>
        <w:t xml:space="preserve"> </w:t>
      </w:r>
      <w:r>
        <w:t>insurance on behalf of any agent of the SBCC against any liability under the provisions of this Article.</w:t>
      </w:r>
    </w:p>
    <w:p w:rsidR="00BC6167" w:rsidRDefault="00BC6167" w:rsidP="00BC6167">
      <w:pPr>
        <w:pStyle w:val="BodyText"/>
      </w:pPr>
    </w:p>
    <w:p w:rsidR="00BC6167" w:rsidRDefault="00BC6167" w:rsidP="00BC6167">
      <w:pPr>
        <w:pStyle w:val="BodyText"/>
        <w:spacing w:before="1"/>
      </w:pPr>
    </w:p>
    <w:p w:rsidR="00BC6167" w:rsidRDefault="00BC6167" w:rsidP="00BC6167">
      <w:pPr>
        <w:pStyle w:val="Heading1"/>
        <w:ind w:left="2258" w:right="2257" w:firstLine="0"/>
        <w:jc w:val="center"/>
      </w:pPr>
    </w:p>
    <w:p w:rsidR="00BC6167" w:rsidRDefault="00BC6167" w:rsidP="00BC6167">
      <w:pPr>
        <w:pStyle w:val="Heading1"/>
        <w:ind w:left="2258" w:right="2257" w:firstLine="0"/>
        <w:jc w:val="center"/>
      </w:pPr>
      <w:r>
        <w:t>Article</w:t>
      </w:r>
      <w:r>
        <w:rPr>
          <w:spacing w:val="-4"/>
        </w:rPr>
        <w:t xml:space="preserve"> </w:t>
      </w:r>
      <w:r>
        <w:t>13:</w:t>
      </w:r>
      <w:r>
        <w:rPr>
          <w:spacing w:val="-3"/>
        </w:rPr>
        <w:t xml:space="preserve"> </w:t>
      </w:r>
      <w:r>
        <w:t>Conflict</w:t>
      </w:r>
      <w:r>
        <w:rPr>
          <w:spacing w:val="-4"/>
        </w:rPr>
        <w:t xml:space="preserve"> </w:t>
      </w:r>
      <w:r>
        <w:t>of</w:t>
      </w:r>
      <w:r>
        <w:rPr>
          <w:spacing w:val="-2"/>
        </w:rPr>
        <w:t xml:space="preserve"> Interest</w:t>
      </w:r>
    </w:p>
    <w:p w:rsidR="00BC6167" w:rsidRDefault="00BC6167" w:rsidP="00BC6167">
      <w:pPr>
        <w:pStyle w:val="BodyText"/>
        <w:spacing w:before="5"/>
        <w:rPr>
          <w:b/>
        </w:rPr>
      </w:pPr>
    </w:p>
    <w:p w:rsidR="00BC6167" w:rsidRDefault="00BC6167" w:rsidP="00BC6167">
      <w:pPr>
        <w:pStyle w:val="BodyText"/>
        <w:spacing w:line="237" w:lineRule="auto"/>
        <w:ind w:left="100"/>
      </w:pPr>
      <w:r>
        <w:t>The</w:t>
      </w:r>
      <w:r>
        <w:rPr>
          <w:spacing w:val="-3"/>
        </w:rPr>
        <w:t xml:space="preserve"> </w:t>
      </w:r>
      <w:r>
        <w:t>Conflict-of-Interest</w:t>
      </w:r>
      <w:r>
        <w:rPr>
          <w:spacing w:val="-3"/>
        </w:rPr>
        <w:t xml:space="preserve"> </w:t>
      </w:r>
      <w:r>
        <w:t>policy</w:t>
      </w:r>
      <w:r>
        <w:rPr>
          <w:spacing w:val="-3"/>
        </w:rPr>
        <w:t xml:space="preserve"> </w:t>
      </w:r>
      <w:r>
        <w:t>is</w:t>
      </w:r>
      <w:r>
        <w:rPr>
          <w:spacing w:val="-4"/>
        </w:rPr>
        <w:t xml:space="preserve"> </w:t>
      </w:r>
      <w:r>
        <w:t>amended</w:t>
      </w:r>
      <w:r>
        <w:rPr>
          <w:spacing w:val="-3"/>
        </w:rPr>
        <w:t xml:space="preserve"> </w:t>
      </w:r>
      <w:r>
        <w:t>to</w:t>
      </w:r>
      <w:r>
        <w:rPr>
          <w:spacing w:val="-4"/>
        </w:rPr>
        <w:t xml:space="preserve"> </w:t>
      </w:r>
      <w:r>
        <w:t>and</w:t>
      </w:r>
      <w:r>
        <w:rPr>
          <w:spacing w:val="-5"/>
        </w:rPr>
        <w:t xml:space="preserve"> </w:t>
      </w:r>
      <w:r>
        <w:t>made</w:t>
      </w:r>
      <w:r>
        <w:rPr>
          <w:spacing w:val="-4"/>
        </w:rPr>
        <w:t xml:space="preserve"> </w:t>
      </w:r>
      <w:r>
        <w:t>a part</w:t>
      </w:r>
      <w:r>
        <w:rPr>
          <w:spacing w:val="-2"/>
        </w:rPr>
        <w:t xml:space="preserve"> </w:t>
      </w:r>
      <w:r>
        <w:t>of</w:t>
      </w:r>
      <w:r>
        <w:rPr>
          <w:spacing w:val="-6"/>
        </w:rPr>
        <w:t xml:space="preserve"> </w:t>
      </w:r>
      <w:r>
        <w:t>these</w:t>
      </w:r>
      <w:r>
        <w:rPr>
          <w:spacing w:val="-3"/>
        </w:rPr>
        <w:t xml:space="preserve"> </w:t>
      </w:r>
      <w:r>
        <w:t>Bylaws</w:t>
      </w:r>
      <w:r>
        <w:rPr>
          <w:spacing w:val="-5"/>
        </w:rPr>
        <w:t xml:space="preserve"> </w:t>
      </w:r>
      <w:r>
        <w:t>by</w:t>
      </w:r>
      <w:r>
        <w:rPr>
          <w:spacing w:val="-4"/>
        </w:rPr>
        <w:t xml:space="preserve"> </w:t>
      </w:r>
      <w:r>
        <w:t>reference,</w:t>
      </w:r>
      <w:r>
        <w:rPr>
          <w:spacing w:val="-3"/>
        </w:rPr>
        <w:t xml:space="preserve"> </w:t>
      </w:r>
      <w:r>
        <w:t>as Amendment A at the end of these Bylaws.</w:t>
      </w:r>
    </w:p>
    <w:p w:rsidR="00BC6167" w:rsidRDefault="00BC6167" w:rsidP="00BC6167">
      <w:pPr>
        <w:pStyle w:val="BodyText"/>
        <w:spacing w:line="237" w:lineRule="auto"/>
        <w:ind w:left="100"/>
      </w:pPr>
    </w:p>
    <w:p w:rsidR="00BC6167" w:rsidRDefault="00BC6167" w:rsidP="00BC6167">
      <w:pPr>
        <w:pStyle w:val="Heading1"/>
        <w:spacing w:before="41"/>
        <w:ind w:left="2258" w:right="2258" w:firstLine="0"/>
        <w:jc w:val="center"/>
      </w:pPr>
      <w:r>
        <w:t>Article</w:t>
      </w:r>
      <w:r>
        <w:rPr>
          <w:spacing w:val="-2"/>
        </w:rPr>
        <w:t xml:space="preserve"> </w:t>
      </w:r>
      <w:r>
        <w:t>14:</w:t>
      </w:r>
      <w:r>
        <w:rPr>
          <w:spacing w:val="-2"/>
        </w:rPr>
        <w:t xml:space="preserve"> </w:t>
      </w:r>
      <w:r>
        <w:t>Change</w:t>
      </w:r>
      <w:r>
        <w:rPr>
          <w:spacing w:val="-2"/>
        </w:rPr>
        <w:t xml:space="preserve"> </w:t>
      </w:r>
      <w:r>
        <w:t>of</w:t>
      </w:r>
      <w:r>
        <w:rPr>
          <w:spacing w:val="-1"/>
        </w:rPr>
        <w:t xml:space="preserve"> </w:t>
      </w:r>
      <w:r>
        <w:rPr>
          <w:spacing w:val="-2"/>
        </w:rPr>
        <w:t>Bylaws</w:t>
      </w:r>
    </w:p>
    <w:p w:rsidR="00BC6167" w:rsidRDefault="00BC6167" w:rsidP="00BC6167">
      <w:pPr>
        <w:pStyle w:val="BodyText"/>
        <w:spacing w:before="10"/>
        <w:rPr>
          <w:b/>
          <w:sz w:val="21"/>
        </w:rPr>
      </w:pPr>
    </w:p>
    <w:p w:rsidR="00BC6167" w:rsidRDefault="00BC6167" w:rsidP="00BC6167">
      <w:pPr>
        <w:pStyle w:val="BodyText"/>
        <w:ind w:left="100"/>
      </w:pPr>
      <w:r>
        <w:t>These</w:t>
      </w:r>
      <w:r>
        <w:rPr>
          <w:spacing w:val="-2"/>
        </w:rPr>
        <w:t xml:space="preserve"> </w:t>
      </w:r>
      <w:r>
        <w:t>Bylaws</w:t>
      </w:r>
      <w:r>
        <w:rPr>
          <w:spacing w:val="-3"/>
        </w:rPr>
        <w:t xml:space="preserve"> </w:t>
      </w:r>
      <w:r>
        <w:t>can</w:t>
      </w:r>
      <w:r>
        <w:rPr>
          <w:spacing w:val="-3"/>
        </w:rPr>
        <w:t xml:space="preserve"> </w:t>
      </w:r>
      <w:r>
        <w:t>be</w:t>
      </w:r>
      <w:r>
        <w:rPr>
          <w:spacing w:val="-2"/>
        </w:rPr>
        <w:t xml:space="preserve"> </w:t>
      </w:r>
      <w:r>
        <w:t>amended</w:t>
      </w:r>
      <w:r>
        <w:rPr>
          <w:spacing w:val="-2"/>
        </w:rPr>
        <w:t xml:space="preserve"> </w:t>
      </w:r>
      <w:r>
        <w:t>at</w:t>
      </w:r>
      <w:r>
        <w:rPr>
          <w:spacing w:val="-1"/>
        </w:rPr>
        <w:t xml:space="preserve"> </w:t>
      </w:r>
      <w:r>
        <w:t>any</w:t>
      </w:r>
      <w:r>
        <w:rPr>
          <w:spacing w:val="-2"/>
        </w:rPr>
        <w:t xml:space="preserve"> </w:t>
      </w:r>
      <w:r>
        <w:t>time</w:t>
      </w:r>
      <w:r>
        <w:rPr>
          <w:spacing w:val="-1"/>
        </w:rPr>
        <w:t xml:space="preserve"> </w:t>
      </w:r>
      <w:r>
        <w:t>by</w:t>
      </w:r>
      <w:r>
        <w:rPr>
          <w:spacing w:val="-3"/>
        </w:rPr>
        <w:t xml:space="preserve"> </w:t>
      </w:r>
      <w:r>
        <w:t>a</w:t>
      </w:r>
      <w:r>
        <w:rPr>
          <w:spacing w:val="-2"/>
        </w:rPr>
        <w:t xml:space="preserve"> </w:t>
      </w:r>
      <w:r>
        <w:t>majority</w:t>
      </w:r>
      <w:r>
        <w:rPr>
          <w:spacing w:val="4"/>
        </w:rPr>
        <w:t xml:space="preserve"> </w:t>
      </w:r>
      <w:r>
        <w:t>vote</w:t>
      </w:r>
      <w:r>
        <w:rPr>
          <w:spacing w:val="-2"/>
        </w:rPr>
        <w:t xml:space="preserve"> </w:t>
      </w:r>
      <w:r>
        <w:t>of</w:t>
      </w:r>
      <w:r>
        <w:rPr>
          <w:spacing w:val="-4"/>
        </w:rPr>
        <w:t xml:space="preserve"> </w:t>
      </w:r>
      <w:r>
        <w:t>the</w:t>
      </w:r>
      <w:r>
        <w:rPr>
          <w:spacing w:val="-2"/>
        </w:rPr>
        <w:t xml:space="preserve"> Board.</w:t>
      </w:r>
    </w:p>
    <w:p w:rsidR="00BC6167" w:rsidRDefault="00BC6167" w:rsidP="00BC6167"/>
    <w:p w:rsidR="00BC6167" w:rsidRDefault="00BC6167" w:rsidP="00BC6167"/>
    <w:p w:rsidR="00BC6167" w:rsidRDefault="00BC6167" w:rsidP="00BC6167"/>
    <w:p w:rsidR="00BC6167" w:rsidRDefault="00BC6167" w:rsidP="00BC6167">
      <w:pPr>
        <w:pStyle w:val="Heading1"/>
        <w:spacing w:before="26"/>
        <w:ind w:left="2258" w:right="2256" w:firstLine="0"/>
        <w:jc w:val="center"/>
      </w:pPr>
      <w:r>
        <w:t>CERTIFICATE OF ADOPTION</w:t>
      </w:r>
      <w:r>
        <w:rPr>
          <w:spacing w:val="-1"/>
        </w:rPr>
        <w:t xml:space="preserve"> </w:t>
      </w:r>
      <w:r>
        <w:t>OF</w:t>
      </w:r>
      <w:r>
        <w:rPr>
          <w:spacing w:val="-7"/>
        </w:rPr>
        <w:t xml:space="preserve"> </w:t>
      </w:r>
      <w:r>
        <w:rPr>
          <w:spacing w:val="-2"/>
        </w:rPr>
        <w:t>BYLAWS</w:t>
      </w:r>
    </w:p>
    <w:p w:rsidR="00BC6167" w:rsidRDefault="00BC6167" w:rsidP="00BC6167">
      <w:pPr>
        <w:spacing w:before="1"/>
        <w:ind w:left="2257" w:right="2258"/>
        <w:jc w:val="center"/>
        <w:rPr>
          <w:b/>
        </w:rPr>
      </w:pPr>
      <w:r>
        <w:rPr>
          <w:b/>
        </w:rPr>
        <w:t>South</w:t>
      </w:r>
      <w:r>
        <w:rPr>
          <w:b/>
          <w:spacing w:val="-3"/>
        </w:rPr>
        <w:t xml:space="preserve"> </w:t>
      </w:r>
      <w:r>
        <w:rPr>
          <w:b/>
        </w:rPr>
        <w:t>Bay</w:t>
      </w:r>
      <w:r>
        <w:rPr>
          <w:b/>
          <w:spacing w:val="-3"/>
        </w:rPr>
        <w:t xml:space="preserve"> </w:t>
      </w:r>
      <w:r>
        <w:rPr>
          <w:b/>
        </w:rPr>
        <w:t>Community</w:t>
      </w:r>
      <w:r>
        <w:rPr>
          <w:b/>
          <w:spacing w:val="-3"/>
        </w:rPr>
        <w:t xml:space="preserve"> </w:t>
      </w:r>
      <w:r>
        <w:rPr>
          <w:b/>
        </w:rPr>
        <w:t>Center,</w:t>
      </w:r>
      <w:r>
        <w:rPr>
          <w:b/>
          <w:spacing w:val="-4"/>
        </w:rPr>
        <w:t xml:space="preserve"> Inc.</w:t>
      </w:r>
    </w:p>
    <w:p w:rsidR="00BC6167" w:rsidRDefault="00BC6167" w:rsidP="00BC6167">
      <w:pPr>
        <w:pStyle w:val="BodyText"/>
        <w:spacing w:before="3"/>
        <w:rPr>
          <w:b/>
        </w:rPr>
      </w:pPr>
    </w:p>
    <w:p w:rsidR="00BC6167" w:rsidRDefault="00BC6167" w:rsidP="00BC6167">
      <w:pPr>
        <w:pStyle w:val="BodyText"/>
        <w:spacing w:before="1"/>
        <w:ind w:left="100"/>
      </w:pPr>
      <w:r>
        <w:t>I,</w:t>
      </w:r>
      <w:r>
        <w:rPr>
          <w:spacing w:val="-4"/>
        </w:rPr>
        <w:t xml:space="preserve"> </w:t>
      </w:r>
      <w:r>
        <w:t>the</w:t>
      </w:r>
      <w:r>
        <w:rPr>
          <w:spacing w:val="-4"/>
        </w:rPr>
        <w:t xml:space="preserve"> </w:t>
      </w:r>
      <w:r>
        <w:t>undersigned,</w:t>
      </w:r>
      <w:r>
        <w:rPr>
          <w:spacing w:val="-5"/>
        </w:rPr>
        <w:t xml:space="preserve"> </w:t>
      </w:r>
      <w:r>
        <w:t>do</w:t>
      </w:r>
      <w:r>
        <w:rPr>
          <w:spacing w:val="-4"/>
        </w:rPr>
        <w:t xml:space="preserve"> </w:t>
      </w:r>
      <w:r>
        <w:t>hereby</w:t>
      </w:r>
      <w:r>
        <w:rPr>
          <w:spacing w:val="-3"/>
        </w:rPr>
        <w:t xml:space="preserve"> </w:t>
      </w:r>
      <w:r>
        <w:rPr>
          <w:spacing w:val="-2"/>
        </w:rPr>
        <w:t>certify:</w:t>
      </w:r>
    </w:p>
    <w:p w:rsidR="00BC6167" w:rsidRDefault="00BC6167" w:rsidP="00BC6167">
      <w:pPr>
        <w:pStyle w:val="BodyText"/>
        <w:spacing w:before="9"/>
        <w:rPr>
          <w:sz w:val="21"/>
        </w:rPr>
      </w:pPr>
    </w:p>
    <w:p w:rsidR="00BC6167" w:rsidRDefault="00BC6167" w:rsidP="00BC6167">
      <w:pPr>
        <w:pStyle w:val="ListParagraph"/>
        <w:numPr>
          <w:ilvl w:val="2"/>
          <w:numId w:val="7"/>
        </w:numPr>
        <w:tabs>
          <w:tab w:val="left" w:pos="821"/>
        </w:tabs>
        <w:spacing w:before="1"/>
        <w:ind w:right="139"/>
      </w:pPr>
      <w:r>
        <w:t>That</w:t>
      </w:r>
      <w:r>
        <w:rPr>
          <w:spacing w:val="-1"/>
        </w:rPr>
        <w:t xml:space="preserve"> </w:t>
      </w:r>
      <w:r>
        <w:t>I</w:t>
      </w:r>
      <w:r>
        <w:rPr>
          <w:spacing w:val="-2"/>
        </w:rPr>
        <w:t xml:space="preserve"> </w:t>
      </w:r>
      <w:r>
        <w:t>am</w:t>
      </w:r>
      <w:r>
        <w:rPr>
          <w:spacing w:val="-4"/>
        </w:rPr>
        <w:t xml:space="preserve"> </w:t>
      </w:r>
      <w:r>
        <w:t>the</w:t>
      </w:r>
      <w:r>
        <w:rPr>
          <w:spacing w:val="-3"/>
        </w:rPr>
        <w:t xml:space="preserve"> </w:t>
      </w:r>
      <w:r>
        <w:t>duly</w:t>
      </w:r>
      <w:r>
        <w:rPr>
          <w:spacing w:val="-2"/>
        </w:rPr>
        <w:t xml:space="preserve"> </w:t>
      </w:r>
      <w:r>
        <w:t>elected</w:t>
      </w:r>
      <w:r>
        <w:rPr>
          <w:spacing w:val="-2"/>
        </w:rPr>
        <w:t xml:space="preserve"> </w:t>
      </w:r>
      <w:r>
        <w:t>and</w:t>
      </w:r>
      <w:r>
        <w:rPr>
          <w:spacing w:val="-4"/>
        </w:rPr>
        <w:t xml:space="preserve"> </w:t>
      </w:r>
      <w:r>
        <w:t>acting</w:t>
      </w:r>
      <w:r>
        <w:rPr>
          <w:spacing w:val="-1"/>
        </w:rPr>
        <w:t xml:space="preserve"> </w:t>
      </w:r>
      <w:r>
        <w:t>Secretary</w:t>
      </w:r>
      <w:r>
        <w:rPr>
          <w:spacing w:val="-2"/>
        </w:rPr>
        <w:t xml:space="preserve"> </w:t>
      </w:r>
      <w:r>
        <w:t>of</w:t>
      </w:r>
      <w:r>
        <w:rPr>
          <w:spacing w:val="-5"/>
        </w:rPr>
        <w:t xml:space="preserve"> </w:t>
      </w:r>
      <w:r>
        <w:t>South</w:t>
      </w:r>
      <w:r>
        <w:rPr>
          <w:spacing w:val="-3"/>
        </w:rPr>
        <w:t xml:space="preserve"> </w:t>
      </w:r>
      <w:r>
        <w:t>Bay</w:t>
      </w:r>
      <w:r>
        <w:rPr>
          <w:spacing w:val="-2"/>
        </w:rPr>
        <w:t xml:space="preserve"> </w:t>
      </w:r>
      <w:r>
        <w:t>Community</w:t>
      </w:r>
      <w:r>
        <w:rPr>
          <w:spacing w:val="-2"/>
        </w:rPr>
        <w:t xml:space="preserve"> </w:t>
      </w:r>
      <w:r>
        <w:t>Center</w:t>
      </w:r>
      <w:r>
        <w:rPr>
          <w:spacing w:val="-4"/>
        </w:rPr>
        <w:t xml:space="preserve"> </w:t>
      </w:r>
      <w:r>
        <w:t>Inc.,</w:t>
      </w:r>
      <w:r>
        <w:rPr>
          <w:spacing w:val="-3"/>
        </w:rPr>
        <w:t xml:space="preserve"> </w:t>
      </w:r>
      <w:r>
        <w:t>a</w:t>
      </w:r>
      <w:r>
        <w:rPr>
          <w:spacing w:val="-8"/>
        </w:rPr>
        <w:t xml:space="preserve"> </w:t>
      </w:r>
      <w:r>
        <w:t>California nonprofit public benefit corporation.</w:t>
      </w:r>
    </w:p>
    <w:p w:rsidR="00BC6167" w:rsidRDefault="00BC6167" w:rsidP="00BC6167">
      <w:pPr>
        <w:pStyle w:val="ListParagraph"/>
        <w:numPr>
          <w:ilvl w:val="2"/>
          <w:numId w:val="7"/>
        </w:numPr>
        <w:tabs>
          <w:tab w:val="left" w:pos="821"/>
          <w:tab w:val="left" w:pos="6351"/>
        </w:tabs>
        <w:spacing w:line="242" w:lineRule="auto"/>
        <w:ind w:right="174"/>
      </w:pPr>
      <w:r>
        <w:t>That</w:t>
      </w:r>
      <w:r>
        <w:rPr>
          <w:spacing w:val="-2"/>
        </w:rPr>
        <w:t xml:space="preserve"> </w:t>
      </w:r>
      <w:r>
        <w:t>the</w:t>
      </w:r>
      <w:r>
        <w:rPr>
          <w:spacing w:val="-4"/>
        </w:rPr>
        <w:t xml:space="preserve"> </w:t>
      </w:r>
      <w:r>
        <w:t>foregoing Bylaws</w:t>
      </w:r>
      <w:r>
        <w:rPr>
          <w:spacing w:val="-5"/>
        </w:rPr>
        <w:t xml:space="preserve"> </w:t>
      </w:r>
      <w:r>
        <w:t>constitute</w:t>
      </w:r>
      <w:r>
        <w:rPr>
          <w:spacing w:val="-3"/>
        </w:rPr>
        <w:t xml:space="preserve"> </w:t>
      </w:r>
      <w:r>
        <w:t>the</w:t>
      </w:r>
      <w:r>
        <w:rPr>
          <w:spacing w:val="-4"/>
        </w:rPr>
        <w:t xml:space="preserve"> </w:t>
      </w:r>
      <w:r>
        <w:t>Bylaws</w:t>
      </w:r>
      <w:r>
        <w:rPr>
          <w:spacing w:val="-5"/>
        </w:rPr>
        <w:t xml:space="preserve"> </w:t>
      </w:r>
      <w:r>
        <w:t>of</w:t>
      </w:r>
      <w:r>
        <w:rPr>
          <w:spacing w:val="-6"/>
        </w:rPr>
        <w:t xml:space="preserve"> </w:t>
      </w:r>
      <w:r>
        <w:t>said</w:t>
      </w:r>
      <w:r>
        <w:rPr>
          <w:spacing w:val="-4"/>
        </w:rPr>
        <w:t xml:space="preserve"> </w:t>
      </w:r>
      <w:r>
        <w:t>corporation</w:t>
      </w:r>
      <w:r>
        <w:rPr>
          <w:spacing w:val="-4"/>
        </w:rPr>
        <w:t xml:space="preserve"> </w:t>
      </w:r>
      <w:r>
        <w:t>as</w:t>
      </w:r>
      <w:r>
        <w:rPr>
          <w:spacing w:val="-5"/>
        </w:rPr>
        <w:t xml:space="preserve"> </w:t>
      </w:r>
      <w:r>
        <w:t>adopted</w:t>
      </w:r>
      <w:r>
        <w:rPr>
          <w:spacing w:val="-3"/>
        </w:rPr>
        <w:t xml:space="preserve"> </w:t>
      </w:r>
      <w:r>
        <w:t>by</w:t>
      </w:r>
      <w:r>
        <w:rPr>
          <w:spacing w:val="-4"/>
        </w:rPr>
        <w:t xml:space="preserve"> </w:t>
      </w:r>
      <w:r>
        <w:t>the</w:t>
      </w:r>
      <w:r>
        <w:rPr>
          <w:spacing w:val="-4"/>
        </w:rPr>
        <w:t xml:space="preserve"> </w:t>
      </w:r>
      <w:r>
        <w:t>Directors of said corporation on October 27, 2022</w:t>
      </w:r>
      <w:r>
        <w:rPr>
          <w:spacing w:val="-10"/>
        </w:rPr>
        <w:t>.</w:t>
      </w:r>
    </w:p>
    <w:p w:rsidR="00BC6167" w:rsidRDefault="00BC6167" w:rsidP="00BC6167">
      <w:pPr>
        <w:pStyle w:val="BodyText"/>
        <w:spacing w:before="2"/>
        <w:rPr>
          <w:sz w:val="17"/>
        </w:rPr>
      </w:pPr>
    </w:p>
    <w:p w:rsidR="00BC6167" w:rsidRDefault="00BC6167" w:rsidP="00BC6167">
      <w:pPr>
        <w:rPr>
          <w:sz w:val="17"/>
        </w:rPr>
        <w:sectPr w:rsidR="00BC6167">
          <w:pgSz w:w="12240" w:h="15840"/>
          <w:pgMar w:top="1680" w:right="1340" w:bottom="1460" w:left="1340" w:header="0" w:footer="1276" w:gutter="0"/>
          <w:cols w:space="720"/>
        </w:sectPr>
      </w:pPr>
    </w:p>
    <w:p w:rsidR="00BC6167" w:rsidRDefault="00BC6167" w:rsidP="00BC6167">
      <w:pPr>
        <w:pStyle w:val="BodyText"/>
        <w:tabs>
          <w:tab w:val="left" w:pos="1049"/>
          <w:tab w:val="left" w:pos="6282"/>
        </w:tabs>
        <w:spacing w:before="58" w:line="237" w:lineRule="auto"/>
        <w:ind w:left="100" w:right="38"/>
      </w:pPr>
      <w:r>
        <w:t>In witness whereof, I have hereunto subscribed by name on this 27</w:t>
      </w:r>
      <w:r w:rsidRPr="00246AF1">
        <w:rPr>
          <w:vertAlign w:val="superscript"/>
        </w:rPr>
        <w:t>th</w:t>
      </w:r>
      <w:r>
        <w:t xml:space="preserve"> day of </w:t>
      </w:r>
      <w:r>
        <w:t>October, 2022.</w:t>
      </w:r>
    </w:p>
    <w:p w:rsidR="00BC6167" w:rsidRDefault="00BC6167" w:rsidP="00BC6167">
      <w:pPr>
        <w:sectPr w:rsidR="00BC6167">
          <w:type w:val="continuous"/>
          <w:pgSz w:w="12240" w:h="15840"/>
          <w:pgMar w:top="1680" w:right="1340" w:bottom="1460" w:left="1340" w:header="0" w:footer="1276" w:gutter="0"/>
          <w:cols w:num="2" w:space="720" w:equalWidth="0">
            <w:col w:w="6881" w:space="56"/>
            <w:col w:w="2623"/>
          </w:cols>
        </w:sectPr>
      </w:pPr>
    </w:p>
    <w:p w:rsidR="00BC6167" w:rsidRDefault="00BC6167" w:rsidP="00BC6167">
      <w:pPr>
        <w:pStyle w:val="BodyText"/>
        <w:rPr>
          <w:sz w:val="20"/>
        </w:rPr>
      </w:pPr>
    </w:p>
    <w:p w:rsidR="00BC6167" w:rsidRDefault="00BC6167" w:rsidP="00BC6167">
      <w:pPr>
        <w:pStyle w:val="BodyText"/>
        <w:rPr>
          <w:sz w:val="20"/>
        </w:rPr>
      </w:pPr>
    </w:p>
    <w:p w:rsidR="00BC6167" w:rsidRDefault="00BC6167" w:rsidP="00BC6167">
      <w:pPr>
        <w:pStyle w:val="BodyText"/>
        <w:spacing w:before="9"/>
        <w:rPr>
          <w:sz w:val="23"/>
        </w:rPr>
      </w:pPr>
      <w:r>
        <w:rPr>
          <w:sz w:val="23"/>
        </w:rPr>
        <w:t>Annette Sheely</w:t>
      </w:r>
    </w:p>
    <w:p w:rsidR="00BC6167" w:rsidRDefault="00BC6167" w:rsidP="00BC6167">
      <w:pPr>
        <w:pStyle w:val="BodyText"/>
        <w:spacing w:line="20" w:lineRule="exact"/>
        <w:ind w:left="100"/>
        <w:rPr>
          <w:sz w:val="2"/>
        </w:rPr>
      </w:pPr>
      <w:r>
        <w:rPr>
          <w:noProof/>
          <w:sz w:val="2"/>
        </w:rPr>
        <mc:AlternateContent>
          <mc:Choice Requires="wpg">
            <w:drawing>
              <wp:inline distT="0" distB="0" distL="0" distR="0" wp14:anchorId="59F7EA6A" wp14:editId="16E8BAE7">
                <wp:extent cx="2646680" cy="9525"/>
                <wp:effectExtent l="9525" t="4445" r="10795" b="5080"/>
                <wp:docPr id="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6680" cy="9525"/>
                          <a:chOff x="0" y="0"/>
                          <a:chExt cx="4168" cy="15"/>
                        </a:xfrm>
                      </wpg:grpSpPr>
                      <wps:wsp>
                        <wps:cNvPr id="3" name="Line 3"/>
                        <wps:cNvCnPr>
                          <a:cxnSpLocks noChangeShapeType="1"/>
                        </wps:cNvCnPr>
                        <wps:spPr bwMode="auto">
                          <a:xfrm>
                            <a:off x="0" y="7"/>
                            <a:ext cx="4168" cy="0"/>
                          </a:xfrm>
                          <a:prstGeom prst="line">
                            <a:avLst/>
                          </a:prstGeom>
                          <a:noFill/>
                          <a:ln w="90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0DBE2D" id="docshapegroup2" o:spid="_x0000_s1026" style="width:208.4pt;height:.75pt;mso-position-horizontal-relative:char;mso-position-vertical-relative:line" coordsize="41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">
                <v:line id="Line 3" o:spid="_x0000_s1027" style="position:absolute;visibility:visible;mso-wrap-style:square" from="0,7" to="4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Pc68MAAADaAAAADwAAAGRycy9kb3ducmV2LnhtbESP3WrCQBSE7wt9h+UUvNONP2iIrpJK&#10;BSlF8OcBDtljNk32bMhuNb69Wyj0cpiZb5jVpreNuFHnK8cKxqMEBHHhdMWlgst5N0xB+ICssXFM&#10;Ch7kYbN+fVlhpt2dj3Q7hVJECPsMFZgQ2kxKXxiy6EeuJY7e1XUWQ5RdKXWH9wi3jZwkyVxarDgu&#10;GGxpa6ioTz9WQS3rxfE7HX8evj6KNH/M3n1ueqUGb32+BBGoD//hv/ZeK5jC75V4A+T6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T3OvDAAAA2gAAAA8AAAAAAAAAAAAA&#10;AAAAoQIAAGRycy9kb3ducmV2LnhtbFBLBQYAAAAABAAEAPkAAACRAwAAAAA=&#10;" strokeweight=".252mm"/>
                <w10:anchorlock/>
              </v:group>
            </w:pict>
          </mc:Fallback>
        </mc:AlternateContent>
      </w:r>
    </w:p>
    <w:p w:rsidR="00BC6167" w:rsidRDefault="00BC6167" w:rsidP="00BC6167">
      <w:pPr>
        <w:pStyle w:val="BodyText"/>
        <w:spacing w:before="8"/>
        <w:ind w:left="100"/>
      </w:pPr>
      <w:r>
        <w:t>Secretary</w:t>
      </w:r>
      <w:r>
        <w:rPr>
          <w:spacing w:val="-3"/>
        </w:rPr>
        <w:t xml:space="preserve"> </w:t>
      </w:r>
      <w:r>
        <w:rPr>
          <w:spacing w:val="-4"/>
        </w:rPr>
        <w:t>SBCC</w:t>
      </w:r>
    </w:p>
    <w:p w:rsidR="00BC6167" w:rsidRDefault="00BC6167" w:rsidP="00BC6167">
      <w:pPr>
        <w:sectPr w:rsidR="00BC6167">
          <w:type w:val="continuous"/>
          <w:pgSz w:w="12240" w:h="15840"/>
          <w:pgMar w:top="1680" w:right="1340" w:bottom="1460" w:left="1340" w:header="0" w:footer="1276" w:gutter="0"/>
          <w:cols w:space="720"/>
        </w:sectPr>
      </w:pPr>
    </w:p>
    <w:p w:rsidR="00BC6167" w:rsidRDefault="00BC6167"/>
    <w:sectPr w:rsidR="00BC6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587" w:rsidRDefault="00BC616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EE52F6B" wp14:editId="1958F976">
              <wp:simplePos x="0" y="0"/>
              <wp:positionH relativeFrom="page">
                <wp:posOffset>2566670</wp:posOffset>
              </wp:positionH>
              <wp:positionV relativeFrom="page">
                <wp:posOffset>9108440</wp:posOffset>
              </wp:positionV>
              <wp:extent cx="2641600" cy="33337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587" w:rsidRDefault="00BC6167">
                          <w:pPr>
                            <w:pStyle w:val="BodyText"/>
                            <w:spacing w:line="242" w:lineRule="exact"/>
                            <w:ind w:left="12" w:right="12"/>
                            <w:jc w:val="center"/>
                          </w:pPr>
                          <w:r>
                            <w:t>BYLAWS</w:t>
                          </w:r>
                          <w:r>
                            <w:rPr>
                              <w:spacing w:val="-2"/>
                            </w:rPr>
                            <w:t xml:space="preserve"> </w:t>
                          </w:r>
                          <w:r>
                            <w:t>OF</w:t>
                          </w:r>
                          <w:r>
                            <w:rPr>
                              <w:spacing w:val="-2"/>
                            </w:rPr>
                            <w:t xml:space="preserve"> </w:t>
                          </w:r>
                          <w:r>
                            <w:t>SOUTH</w:t>
                          </w:r>
                          <w:r>
                            <w:rPr>
                              <w:spacing w:val="-3"/>
                            </w:rPr>
                            <w:t xml:space="preserve"> </w:t>
                          </w:r>
                          <w:r>
                            <w:t>BAY</w:t>
                          </w:r>
                          <w:r>
                            <w:rPr>
                              <w:spacing w:val="-3"/>
                            </w:rPr>
                            <w:t xml:space="preserve"> </w:t>
                          </w:r>
                          <w:r>
                            <w:t>COMMUNITY</w:t>
                          </w:r>
                          <w:r>
                            <w:rPr>
                              <w:spacing w:val="-2"/>
                            </w:rPr>
                            <w:t xml:space="preserve"> CENTER</w:t>
                          </w:r>
                        </w:p>
                        <w:p w:rsidR="00A53587" w:rsidRDefault="00BC6167">
                          <w:pPr>
                            <w:pStyle w:val="BodyText"/>
                            <w:spacing w:line="267" w:lineRule="exact"/>
                            <w:ind w:left="7" w:right="12"/>
                            <w:jc w:val="center"/>
                          </w:pPr>
                          <w:r>
                            <w:rPr>
                              <w:spacing w:val="-5"/>
                            </w:rPr>
                            <w:fldChar w:fldCharType="begin"/>
                          </w:r>
                          <w:r>
                            <w:rPr>
                              <w:spacing w:val="-5"/>
                            </w:rPr>
                            <w:instrText xml:space="preserve"> PAGE </w:instrText>
                          </w:r>
                          <w:r>
                            <w:rPr>
                              <w:spacing w:val="-5"/>
                            </w:rPr>
                            <w:fldChar w:fldCharType="separate"/>
                          </w:r>
                          <w:r>
                            <w:rPr>
                              <w:noProof/>
                              <w:spacing w:val="-5"/>
                            </w:rPr>
                            <w:t>11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52F6B" id="_x0000_t202" coordsize="21600,21600" o:spt="202" path="m,l,21600r21600,l21600,xe">
              <v:stroke joinstyle="miter"/>
              <v:path gradientshapeok="t" o:connecttype="rect"/>
            </v:shapetype>
            <v:shape id="docshape1" o:spid="_x0000_s1026" type="#_x0000_t202" style="position:absolute;margin-left:202.1pt;margin-top:717.2pt;width:208pt;height:2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" filled="f" stroked="f">
              <v:textbox inset="0,0,0,0">
                <w:txbxContent>
                  <w:p w:rsidR="00A53587" w:rsidRDefault="00BC6167">
                    <w:pPr>
                      <w:pStyle w:val="BodyText"/>
                      <w:spacing w:line="242" w:lineRule="exact"/>
                      <w:ind w:left="12" w:right="12"/>
                      <w:jc w:val="center"/>
                    </w:pPr>
                    <w:r>
                      <w:t>BYLAWS</w:t>
                    </w:r>
                    <w:r>
                      <w:rPr>
                        <w:spacing w:val="-2"/>
                      </w:rPr>
                      <w:t xml:space="preserve"> </w:t>
                    </w:r>
                    <w:r>
                      <w:t>OF</w:t>
                    </w:r>
                    <w:r>
                      <w:rPr>
                        <w:spacing w:val="-2"/>
                      </w:rPr>
                      <w:t xml:space="preserve"> </w:t>
                    </w:r>
                    <w:r>
                      <w:t>SOUTH</w:t>
                    </w:r>
                    <w:r>
                      <w:rPr>
                        <w:spacing w:val="-3"/>
                      </w:rPr>
                      <w:t xml:space="preserve"> </w:t>
                    </w:r>
                    <w:r>
                      <w:t>BAY</w:t>
                    </w:r>
                    <w:r>
                      <w:rPr>
                        <w:spacing w:val="-3"/>
                      </w:rPr>
                      <w:t xml:space="preserve"> </w:t>
                    </w:r>
                    <w:r>
                      <w:t>COMMUNITY</w:t>
                    </w:r>
                    <w:r>
                      <w:rPr>
                        <w:spacing w:val="-2"/>
                      </w:rPr>
                      <w:t xml:space="preserve"> CENTER</w:t>
                    </w:r>
                  </w:p>
                  <w:p w:rsidR="00A53587" w:rsidRDefault="00BC6167">
                    <w:pPr>
                      <w:pStyle w:val="BodyText"/>
                      <w:spacing w:line="267" w:lineRule="exact"/>
                      <w:ind w:left="7" w:right="12"/>
                      <w:jc w:val="center"/>
                    </w:pPr>
                    <w:r>
                      <w:rPr>
                        <w:spacing w:val="-5"/>
                      </w:rPr>
                      <w:fldChar w:fldCharType="begin"/>
                    </w:r>
                    <w:r>
                      <w:rPr>
                        <w:spacing w:val="-5"/>
                      </w:rPr>
                      <w:instrText xml:space="preserve"> PAGE </w:instrText>
                    </w:r>
                    <w:r>
                      <w:rPr>
                        <w:spacing w:val="-5"/>
                      </w:rPr>
                      <w:fldChar w:fldCharType="separate"/>
                    </w:r>
                    <w:r>
                      <w:rPr>
                        <w:noProof/>
                        <w:spacing w:val="-5"/>
                      </w:rPr>
                      <w:t>11</w:t>
                    </w:r>
                    <w:r>
                      <w:rPr>
                        <w:spacing w:val="-5"/>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63F"/>
    <w:multiLevelType w:val="hybridMultilevel"/>
    <w:tmpl w:val="384C2A40"/>
    <w:lvl w:ilvl="0" w:tplc="314CB8E0">
      <w:start w:val="1"/>
      <w:numFmt w:val="upperRoman"/>
      <w:lvlText w:val="%1."/>
      <w:lvlJc w:val="left"/>
      <w:pPr>
        <w:ind w:left="821" w:hanging="721"/>
      </w:pPr>
      <w:rPr>
        <w:rFonts w:ascii="Calibri" w:eastAsia="Calibri" w:hAnsi="Calibri" w:cs="Calibri" w:hint="default"/>
        <w:b/>
        <w:bCs/>
        <w:i w:val="0"/>
        <w:iCs w:val="0"/>
        <w:spacing w:val="0"/>
        <w:w w:val="100"/>
        <w:sz w:val="22"/>
        <w:szCs w:val="22"/>
        <w:lang w:val="en-US" w:eastAsia="en-US" w:bidi="ar-SA"/>
      </w:rPr>
    </w:lvl>
    <w:lvl w:ilvl="1" w:tplc="FAC02F0A">
      <w:start w:val="1"/>
      <w:numFmt w:val="decimal"/>
      <w:lvlText w:val="%2)"/>
      <w:lvlJc w:val="left"/>
      <w:pPr>
        <w:ind w:left="821" w:hanging="451"/>
      </w:pPr>
      <w:rPr>
        <w:rFonts w:ascii="Calibri" w:eastAsia="Calibri" w:hAnsi="Calibri" w:cs="Calibri" w:hint="default"/>
        <w:b w:val="0"/>
        <w:bCs w:val="0"/>
        <w:i w:val="0"/>
        <w:iCs w:val="0"/>
        <w:spacing w:val="-2"/>
        <w:w w:val="100"/>
        <w:sz w:val="22"/>
        <w:szCs w:val="22"/>
        <w:lang w:val="en-US" w:eastAsia="en-US" w:bidi="ar-SA"/>
      </w:rPr>
    </w:lvl>
    <w:lvl w:ilvl="2" w:tplc="DBC6E82C">
      <w:numFmt w:val="bullet"/>
      <w:lvlText w:val="•"/>
      <w:lvlJc w:val="left"/>
      <w:pPr>
        <w:ind w:left="2568" w:hanging="451"/>
      </w:pPr>
      <w:rPr>
        <w:rFonts w:hint="default"/>
        <w:lang w:val="en-US" w:eastAsia="en-US" w:bidi="ar-SA"/>
      </w:rPr>
    </w:lvl>
    <w:lvl w:ilvl="3" w:tplc="5D98E8E2">
      <w:numFmt w:val="bullet"/>
      <w:lvlText w:val="•"/>
      <w:lvlJc w:val="left"/>
      <w:pPr>
        <w:ind w:left="3442" w:hanging="451"/>
      </w:pPr>
      <w:rPr>
        <w:rFonts w:hint="default"/>
        <w:lang w:val="en-US" w:eastAsia="en-US" w:bidi="ar-SA"/>
      </w:rPr>
    </w:lvl>
    <w:lvl w:ilvl="4" w:tplc="E6526A24">
      <w:numFmt w:val="bullet"/>
      <w:lvlText w:val="•"/>
      <w:lvlJc w:val="left"/>
      <w:pPr>
        <w:ind w:left="4316" w:hanging="451"/>
      </w:pPr>
      <w:rPr>
        <w:rFonts w:hint="default"/>
        <w:lang w:val="en-US" w:eastAsia="en-US" w:bidi="ar-SA"/>
      </w:rPr>
    </w:lvl>
    <w:lvl w:ilvl="5" w:tplc="59F0B780">
      <w:numFmt w:val="bullet"/>
      <w:lvlText w:val="•"/>
      <w:lvlJc w:val="left"/>
      <w:pPr>
        <w:ind w:left="5190" w:hanging="451"/>
      </w:pPr>
      <w:rPr>
        <w:rFonts w:hint="default"/>
        <w:lang w:val="en-US" w:eastAsia="en-US" w:bidi="ar-SA"/>
      </w:rPr>
    </w:lvl>
    <w:lvl w:ilvl="6" w:tplc="20D4C2BA">
      <w:numFmt w:val="bullet"/>
      <w:lvlText w:val="•"/>
      <w:lvlJc w:val="left"/>
      <w:pPr>
        <w:ind w:left="6064" w:hanging="451"/>
      </w:pPr>
      <w:rPr>
        <w:rFonts w:hint="default"/>
        <w:lang w:val="en-US" w:eastAsia="en-US" w:bidi="ar-SA"/>
      </w:rPr>
    </w:lvl>
    <w:lvl w:ilvl="7" w:tplc="0D3E7C1E">
      <w:numFmt w:val="bullet"/>
      <w:lvlText w:val="•"/>
      <w:lvlJc w:val="left"/>
      <w:pPr>
        <w:ind w:left="6938" w:hanging="451"/>
      </w:pPr>
      <w:rPr>
        <w:rFonts w:hint="default"/>
        <w:lang w:val="en-US" w:eastAsia="en-US" w:bidi="ar-SA"/>
      </w:rPr>
    </w:lvl>
    <w:lvl w:ilvl="8" w:tplc="1CA06DEA">
      <w:numFmt w:val="bullet"/>
      <w:lvlText w:val="•"/>
      <w:lvlJc w:val="left"/>
      <w:pPr>
        <w:ind w:left="7812" w:hanging="451"/>
      </w:pPr>
      <w:rPr>
        <w:rFonts w:hint="default"/>
        <w:lang w:val="en-US" w:eastAsia="en-US" w:bidi="ar-SA"/>
      </w:rPr>
    </w:lvl>
  </w:abstractNum>
  <w:abstractNum w:abstractNumId="1" w15:restartNumberingAfterBreak="0">
    <w:nsid w:val="02EC4569"/>
    <w:multiLevelType w:val="hybridMultilevel"/>
    <w:tmpl w:val="076E8640"/>
    <w:lvl w:ilvl="0" w:tplc="AEB258B8">
      <w:start w:val="1"/>
      <w:numFmt w:val="lowerLetter"/>
      <w:lvlText w:val="(%1)"/>
      <w:lvlJc w:val="left"/>
      <w:pPr>
        <w:ind w:left="461" w:hanging="361"/>
      </w:pPr>
      <w:rPr>
        <w:rFonts w:ascii="Calibri" w:eastAsia="Calibri" w:hAnsi="Calibri" w:cs="Calibri" w:hint="default"/>
        <w:b w:val="0"/>
        <w:bCs w:val="0"/>
        <w:i w:val="0"/>
        <w:iCs w:val="0"/>
        <w:spacing w:val="-2"/>
        <w:w w:val="100"/>
        <w:sz w:val="22"/>
        <w:szCs w:val="22"/>
        <w:lang w:val="en-US" w:eastAsia="en-US" w:bidi="ar-SA"/>
      </w:rPr>
    </w:lvl>
    <w:lvl w:ilvl="1" w:tplc="121AF54A">
      <w:numFmt w:val="bullet"/>
      <w:lvlText w:val="•"/>
      <w:lvlJc w:val="left"/>
      <w:pPr>
        <w:ind w:left="1370" w:hanging="361"/>
      </w:pPr>
      <w:rPr>
        <w:rFonts w:hint="default"/>
        <w:lang w:val="en-US" w:eastAsia="en-US" w:bidi="ar-SA"/>
      </w:rPr>
    </w:lvl>
    <w:lvl w:ilvl="2" w:tplc="9EE2F1C6">
      <w:numFmt w:val="bullet"/>
      <w:lvlText w:val="•"/>
      <w:lvlJc w:val="left"/>
      <w:pPr>
        <w:ind w:left="2280" w:hanging="361"/>
      </w:pPr>
      <w:rPr>
        <w:rFonts w:hint="default"/>
        <w:lang w:val="en-US" w:eastAsia="en-US" w:bidi="ar-SA"/>
      </w:rPr>
    </w:lvl>
    <w:lvl w:ilvl="3" w:tplc="FE42D5A4">
      <w:numFmt w:val="bullet"/>
      <w:lvlText w:val="•"/>
      <w:lvlJc w:val="left"/>
      <w:pPr>
        <w:ind w:left="3190" w:hanging="361"/>
      </w:pPr>
      <w:rPr>
        <w:rFonts w:hint="default"/>
        <w:lang w:val="en-US" w:eastAsia="en-US" w:bidi="ar-SA"/>
      </w:rPr>
    </w:lvl>
    <w:lvl w:ilvl="4" w:tplc="97BCA770">
      <w:numFmt w:val="bullet"/>
      <w:lvlText w:val="•"/>
      <w:lvlJc w:val="left"/>
      <w:pPr>
        <w:ind w:left="4100" w:hanging="361"/>
      </w:pPr>
      <w:rPr>
        <w:rFonts w:hint="default"/>
        <w:lang w:val="en-US" w:eastAsia="en-US" w:bidi="ar-SA"/>
      </w:rPr>
    </w:lvl>
    <w:lvl w:ilvl="5" w:tplc="21647B36">
      <w:numFmt w:val="bullet"/>
      <w:lvlText w:val="•"/>
      <w:lvlJc w:val="left"/>
      <w:pPr>
        <w:ind w:left="5010" w:hanging="361"/>
      </w:pPr>
      <w:rPr>
        <w:rFonts w:hint="default"/>
        <w:lang w:val="en-US" w:eastAsia="en-US" w:bidi="ar-SA"/>
      </w:rPr>
    </w:lvl>
    <w:lvl w:ilvl="6" w:tplc="5E3474E0">
      <w:numFmt w:val="bullet"/>
      <w:lvlText w:val="•"/>
      <w:lvlJc w:val="left"/>
      <w:pPr>
        <w:ind w:left="5920" w:hanging="361"/>
      </w:pPr>
      <w:rPr>
        <w:rFonts w:hint="default"/>
        <w:lang w:val="en-US" w:eastAsia="en-US" w:bidi="ar-SA"/>
      </w:rPr>
    </w:lvl>
    <w:lvl w:ilvl="7" w:tplc="4C9EA458">
      <w:numFmt w:val="bullet"/>
      <w:lvlText w:val="•"/>
      <w:lvlJc w:val="left"/>
      <w:pPr>
        <w:ind w:left="6830" w:hanging="361"/>
      </w:pPr>
      <w:rPr>
        <w:rFonts w:hint="default"/>
        <w:lang w:val="en-US" w:eastAsia="en-US" w:bidi="ar-SA"/>
      </w:rPr>
    </w:lvl>
    <w:lvl w:ilvl="8" w:tplc="3DD44DE6">
      <w:numFmt w:val="bullet"/>
      <w:lvlText w:val="•"/>
      <w:lvlJc w:val="left"/>
      <w:pPr>
        <w:ind w:left="7740" w:hanging="361"/>
      </w:pPr>
      <w:rPr>
        <w:rFonts w:hint="default"/>
        <w:lang w:val="en-US" w:eastAsia="en-US" w:bidi="ar-SA"/>
      </w:rPr>
    </w:lvl>
  </w:abstractNum>
  <w:abstractNum w:abstractNumId="2" w15:restartNumberingAfterBreak="0">
    <w:nsid w:val="05083F83"/>
    <w:multiLevelType w:val="multilevel"/>
    <w:tmpl w:val="2884C92A"/>
    <w:lvl w:ilvl="0">
      <w:start w:val="12"/>
      <w:numFmt w:val="decimal"/>
      <w:lvlText w:val="%1"/>
      <w:lvlJc w:val="left"/>
      <w:pPr>
        <w:ind w:left="821" w:hanging="721"/>
      </w:pPr>
      <w:rPr>
        <w:rFonts w:hint="default"/>
        <w:lang w:val="en-US" w:eastAsia="en-US" w:bidi="ar-SA"/>
      </w:rPr>
    </w:lvl>
    <w:lvl w:ilvl="1">
      <w:start w:val="1"/>
      <w:numFmt w:val="decimalZero"/>
      <w:lvlText w:val="%1.%2"/>
      <w:lvlJc w:val="left"/>
      <w:pPr>
        <w:ind w:left="901" w:hanging="721"/>
      </w:pPr>
      <w:rPr>
        <w:rFonts w:ascii="Calibri" w:eastAsia="Calibri" w:hAnsi="Calibri" w:cs="Calibri" w:hint="default"/>
        <w:b/>
        <w:bCs/>
        <w:i w:val="0"/>
        <w:iCs w:val="0"/>
        <w:spacing w:val="-2"/>
        <w:w w:val="100"/>
        <w:sz w:val="22"/>
        <w:szCs w:val="22"/>
        <w:lang w:val="en-US" w:eastAsia="en-US" w:bidi="ar-SA"/>
      </w:rPr>
    </w:lvl>
    <w:lvl w:ilvl="2">
      <w:start w:val="1"/>
      <w:numFmt w:val="decimal"/>
      <w:lvlText w:val="%3."/>
      <w:lvlJc w:val="left"/>
      <w:pPr>
        <w:ind w:left="821" w:hanging="360"/>
      </w:pPr>
      <w:rPr>
        <w:rFonts w:hint="default"/>
        <w:spacing w:val="-2"/>
        <w:w w:val="100"/>
        <w:lang w:val="en-US" w:eastAsia="en-US" w:bidi="ar-SA"/>
      </w:rPr>
    </w:lvl>
    <w:lvl w:ilvl="3">
      <w:numFmt w:val="bullet"/>
      <w:lvlText w:val=""/>
      <w:lvlJc w:val="left"/>
      <w:pPr>
        <w:ind w:left="1181" w:hanging="360"/>
      </w:pPr>
      <w:rPr>
        <w:rFonts w:ascii="Symbol" w:eastAsia="Symbol" w:hAnsi="Symbol" w:cs="Symbol" w:hint="default"/>
        <w:b w:val="0"/>
        <w:bCs w:val="0"/>
        <w:i w:val="0"/>
        <w:iCs w:val="0"/>
        <w:color w:val="212121"/>
        <w:w w:val="100"/>
        <w:sz w:val="22"/>
        <w:szCs w:val="22"/>
        <w:lang w:val="en-US" w:eastAsia="en-US" w:bidi="ar-SA"/>
      </w:rPr>
    </w:lvl>
    <w:lvl w:ilvl="4">
      <w:numFmt w:val="bullet"/>
      <w:lvlText w:val="•"/>
      <w:lvlJc w:val="left"/>
      <w:pPr>
        <w:ind w:left="3973" w:hanging="360"/>
      </w:pPr>
      <w:rPr>
        <w:rFonts w:hint="default"/>
        <w:lang w:val="en-US" w:eastAsia="en-US" w:bidi="ar-SA"/>
      </w:rPr>
    </w:lvl>
    <w:lvl w:ilvl="5">
      <w:numFmt w:val="bullet"/>
      <w:lvlText w:val="•"/>
      <w:lvlJc w:val="left"/>
      <w:pPr>
        <w:ind w:left="4904" w:hanging="360"/>
      </w:pPr>
      <w:rPr>
        <w:rFonts w:hint="default"/>
        <w:lang w:val="en-US" w:eastAsia="en-US" w:bidi="ar-SA"/>
      </w:rPr>
    </w:lvl>
    <w:lvl w:ilvl="6">
      <w:numFmt w:val="bullet"/>
      <w:lvlText w:val="•"/>
      <w:lvlJc w:val="left"/>
      <w:pPr>
        <w:ind w:left="5835" w:hanging="360"/>
      </w:pPr>
      <w:rPr>
        <w:rFonts w:hint="default"/>
        <w:lang w:val="en-US" w:eastAsia="en-US" w:bidi="ar-SA"/>
      </w:rPr>
    </w:lvl>
    <w:lvl w:ilvl="7">
      <w:numFmt w:val="bullet"/>
      <w:lvlText w:val="•"/>
      <w:lvlJc w:val="left"/>
      <w:pPr>
        <w:ind w:left="6766" w:hanging="360"/>
      </w:pPr>
      <w:rPr>
        <w:rFonts w:hint="default"/>
        <w:lang w:val="en-US" w:eastAsia="en-US" w:bidi="ar-SA"/>
      </w:rPr>
    </w:lvl>
    <w:lvl w:ilvl="8">
      <w:numFmt w:val="bullet"/>
      <w:lvlText w:val="•"/>
      <w:lvlJc w:val="left"/>
      <w:pPr>
        <w:ind w:left="7697" w:hanging="360"/>
      </w:pPr>
      <w:rPr>
        <w:rFonts w:hint="default"/>
        <w:lang w:val="en-US" w:eastAsia="en-US" w:bidi="ar-SA"/>
      </w:rPr>
    </w:lvl>
  </w:abstractNum>
  <w:abstractNum w:abstractNumId="3" w15:restartNumberingAfterBreak="0">
    <w:nsid w:val="197562D6"/>
    <w:multiLevelType w:val="multilevel"/>
    <w:tmpl w:val="0C36F0D4"/>
    <w:lvl w:ilvl="0">
      <w:start w:val="4"/>
      <w:numFmt w:val="decimal"/>
      <w:lvlText w:val="%1"/>
      <w:lvlJc w:val="left"/>
      <w:pPr>
        <w:ind w:left="821" w:hanging="721"/>
      </w:pPr>
      <w:rPr>
        <w:rFonts w:hint="default"/>
        <w:lang w:val="en-US" w:eastAsia="en-US" w:bidi="ar-SA"/>
      </w:rPr>
    </w:lvl>
    <w:lvl w:ilvl="1">
      <w:start w:val="1"/>
      <w:numFmt w:val="decimalZero"/>
      <w:lvlText w:val="%1.%2"/>
      <w:lvlJc w:val="left"/>
      <w:pPr>
        <w:ind w:left="821" w:hanging="721"/>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568" w:hanging="721"/>
      </w:pPr>
      <w:rPr>
        <w:rFonts w:hint="default"/>
        <w:lang w:val="en-US" w:eastAsia="en-US" w:bidi="ar-SA"/>
      </w:rPr>
    </w:lvl>
    <w:lvl w:ilvl="3">
      <w:numFmt w:val="bullet"/>
      <w:lvlText w:val="•"/>
      <w:lvlJc w:val="left"/>
      <w:pPr>
        <w:ind w:left="3442" w:hanging="721"/>
      </w:pPr>
      <w:rPr>
        <w:rFonts w:hint="default"/>
        <w:lang w:val="en-US" w:eastAsia="en-US" w:bidi="ar-SA"/>
      </w:rPr>
    </w:lvl>
    <w:lvl w:ilvl="4">
      <w:numFmt w:val="bullet"/>
      <w:lvlText w:val="•"/>
      <w:lvlJc w:val="left"/>
      <w:pPr>
        <w:ind w:left="4316" w:hanging="721"/>
      </w:pPr>
      <w:rPr>
        <w:rFonts w:hint="default"/>
        <w:lang w:val="en-US" w:eastAsia="en-US" w:bidi="ar-SA"/>
      </w:rPr>
    </w:lvl>
    <w:lvl w:ilvl="5">
      <w:numFmt w:val="bullet"/>
      <w:lvlText w:val="•"/>
      <w:lvlJc w:val="left"/>
      <w:pPr>
        <w:ind w:left="5190" w:hanging="721"/>
      </w:pPr>
      <w:rPr>
        <w:rFonts w:hint="default"/>
        <w:lang w:val="en-US" w:eastAsia="en-US" w:bidi="ar-SA"/>
      </w:rPr>
    </w:lvl>
    <w:lvl w:ilvl="6">
      <w:numFmt w:val="bullet"/>
      <w:lvlText w:val="•"/>
      <w:lvlJc w:val="left"/>
      <w:pPr>
        <w:ind w:left="6064" w:hanging="721"/>
      </w:pPr>
      <w:rPr>
        <w:rFonts w:hint="default"/>
        <w:lang w:val="en-US" w:eastAsia="en-US" w:bidi="ar-SA"/>
      </w:rPr>
    </w:lvl>
    <w:lvl w:ilvl="7">
      <w:numFmt w:val="bullet"/>
      <w:lvlText w:val="•"/>
      <w:lvlJc w:val="left"/>
      <w:pPr>
        <w:ind w:left="6938" w:hanging="721"/>
      </w:pPr>
      <w:rPr>
        <w:rFonts w:hint="default"/>
        <w:lang w:val="en-US" w:eastAsia="en-US" w:bidi="ar-SA"/>
      </w:rPr>
    </w:lvl>
    <w:lvl w:ilvl="8">
      <w:numFmt w:val="bullet"/>
      <w:lvlText w:val="•"/>
      <w:lvlJc w:val="left"/>
      <w:pPr>
        <w:ind w:left="7812" w:hanging="721"/>
      </w:pPr>
      <w:rPr>
        <w:rFonts w:hint="default"/>
        <w:lang w:val="en-US" w:eastAsia="en-US" w:bidi="ar-SA"/>
      </w:rPr>
    </w:lvl>
  </w:abstractNum>
  <w:abstractNum w:abstractNumId="4" w15:restartNumberingAfterBreak="0">
    <w:nsid w:val="20995810"/>
    <w:multiLevelType w:val="hybridMultilevel"/>
    <w:tmpl w:val="4A40F918"/>
    <w:lvl w:ilvl="0" w:tplc="9FF4D61A">
      <w:start w:val="1"/>
      <w:numFmt w:val="lowerLetter"/>
      <w:lvlText w:val="(%1)"/>
      <w:lvlJc w:val="left"/>
      <w:pPr>
        <w:ind w:left="461" w:hanging="361"/>
      </w:pPr>
      <w:rPr>
        <w:rFonts w:ascii="Calibri" w:eastAsia="Calibri" w:hAnsi="Calibri" w:cs="Calibri" w:hint="default"/>
        <w:b w:val="0"/>
        <w:bCs w:val="0"/>
        <w:i w:val="0"/>
        <w:iCs w:val="0"/>
        <w:spacing w:val="-2"/>
        <w:w w:val="100"/>
        <w:sz w:val="22"/>
        <w:szCs w:val="22"/>
        <w:lang w:val="en-US" w:eastAsia="en-US" w:bidi="ar-SA"/>
      </w:rPr>
    </w:lvl>
    <w:lvl w:ilvl="1" w:tplc="4B48864C">
      <w:numFmt w:val="bullet"/>
      <w:lvlText w:val="•"/>
      <w:lvlJc w:val="left"/>
      <w:pPr>
        <w:ind w:left="1370" w:hanging="361"/>
      </w:pPr>
      <w:rPr>
        <w:rFonts w:hint="default"/>
        <w:lang w:val="en-US" w:eastAsia="en-US" w:bidi="ar-SA"/>
      </w:rPr>
    </w:lvl>
    <w:lvl w:ilvl="2" w:tplc="AF445E24">
      <w:numFmt w:val="bullet"/>
      <w:lvlText w:val="•"/>
      <w:lvlJc w:val="left"/>
      <w:pPr>
        <w:ind w:left="2280" w:hanging="361"/>
      </w:pPr>
      <w:rPr>
        <w:rFonts w:hint="default"/>
        <w:lang w:val="en-US" w:eastAsia="en-US" w:bidi="ar-SA"/>
      </w:rPr>
    </w:lvl>
    <w:lvl w:ilvl="3" w:tplc="E0D85010">
      <w:numFmt w:val="bullet"/>
      <w:lvlText w:val="•"/>
      <w:lvlJc w:val="left"/>
      <w:pPr>
        <w:ind w:left="3190" w:hanging="361"/>
      </w:pPr>
      <w:rPr>
        <w:rFonts w:hint="default"/>
        <w:lang w:val="en-US" w:eastAsia="en-US" w:bidi="ar-SA"/>
      </w:rPr>
    </w:lvl>
    <w:lvl w:ilvl="4" w:tplc="F65E34E2">
      <w:numFmt w:val="bullet"/>
      <w:lvlText w:val="•"/>
      <w:lvlJc w:val="left"/>
      <w:pPr>
        <w:ind w:left="4100" w:hanging="361"/>
      </w:pPr>
      <w:rPr>
        <w:rFonts w:hint="default"/>
        <w:lang w:val="en-US" w:eastAsia="en-US" w:bidi="ar-SA"/>
      </w:rPr>
    </w:lvl>
    <w:lvl w:ilvl="5" w:tplc="0C101EA4">
      <w:numFmt w:val="bullet"/>
      <w:lvlText w:val="•"/>
      <w:lvlJc w:val="left"/>
      <w:pPr>
        <w:ind w:left="5010" w:hanging="361"/>
      </w:pPr>
      <w:rPr>
        <w:rFonts w:hint="default"/>
        <w:lang w:val="en-US" w:eastAsia="en-US" w:bidi="ar-SA"/>
      </w:rPr>
    </w:lvl>
    <w:lvl w:ilvl="6" w:tplc="C3BED4F6">
      <w:numFmt w:val="bullet"/>
      <w:lvlText w:val="•"/>
      <w:lvlJc w:val="left"/>
      <w:pPr>
        <w:ind w:left="5920" w:hanging="361"/>
      </w:pPr>
      <w:rPr>
        <w:rFonts w:hint="default"/>
        <w:lang w:val="en-US" w:eastAsia="en-US" w:bidi="ar-SA"/>
      </w:rPr>
    </w:lvl>
    <w:lvl w:ilvl="7" w:tplc="7616A094">
      <w:numFmt w:val="bullet"/>
      <w:lvlText w:val="•"/>
      <w:lvlJc w:val="left"/>
      <w:pPr>
        <w:ind w:left="6830" w:hanging="361"/>
      </w:pPr>
      <w:rPr>
        <w:rFonts w:hint="default"/>
        <w:lang w:val="en-US" w:eastAsia="en-US" w:bidi="ar-SA"/>
      </w:rPr>
    </w:lvl>
    <w:lvl w:ilvl="8" w:tplc="DAC680C4">
      <w:numFmt w:val="bullet"/>
      <w:lvlText w:val="•"/>
      <w:lvlJc w:val="left"/>
      <w:pPr>
        <w:ind w:left="7740" w:hanging="361"/>
      </w:pPr>
      <w:rPr>
        <w:rFonts w:hint="default"/>
        <w:lang w:val="en-US" w:eastAsia="en-US" w:bidi="ar-SA"/>
      </w:rPr>
    </w:lvl>
  </w:abstractNum>
  <w:abstractNum w:abstractNumId="5" w15:restartNumberingAfterBreak="0">
    <w:nsid w:val="288112DD"/>
    <w:multiLevelType w:val="hybridMultilevel"/>
    <w:tmpl w:val="A16E7B54"/>
    <w:lvl w:ilvl="0" w:tplc="D10401A2">
      <w:start w:val="1"/>
      <w:numFmt w:val="lowerLetter"/>
      <w:lvlText w:val="(%1)"/>
      <w:lvlJc w:val="left"/>
      <w:pPr>
        <w:ind w:left="461" w:hanging="361"/>
      </w:pPr>
      <w:rPr>
        <w:rFonts w:ascii="Calibri" w:eastAsia="Calibri" w:hAnsi="Calibri" w:cs="Calibri" w:hint="default"/>
        <w:b w:val="0"/>
        <w:bCs w:val="0"/>
        <w:i w:val="0"/>
        <w:iCs w:val="0"/>
        <w:spacing w:val="-2"/>
        <w:w w:val="100"/>
        <w:sz w:val="22"/>
        <w:szCs w:val="22"/>
        <w:lang w:val="en-US" w:eastAsia="en-US" w:bidi="ar-SA"/>
      </w:rPr>
    </w:lvl>
    <w:lvl w:ilvl="1" w:tplc="0FF8E810">
      <w:numFmt w:val="bullet"/>
      <w:lvlText w:val="•"/>
      <w:lvlJc w:val="left"/>
      <w:pPr>
        <w:ind w:left="1370" w:hanging="361"/>
      </w:pPr>
      <w:rPr>
        <w:rFonts w:hint="default"/>
        <w:lang w:val="en-US" w:eastAsia="en-US" w:bidi="ar-SA"/>
      </w:rPr>
    </w:lvl>
    <w:lvl w:ilvl="2" w:tplc="72BC276A">
      <w:numFmt w:val="bullet"/>
      <w:lvlText w:val="•"/>
      <w:lvlJc w:val="left"/>
      <w:pPr>
        <w:ind w:left="2280" w:hanging="361"/>
      </w:pPr>
      <w:rPr>
        <w:rFonts w:hint="default"/>
        <w:lang w:val="en-US" w:eastAsia="en-US" w:bidi="ar-SA"/>
      </w:rPr>
    </w:lvl>
    <w:lvl w:ilvl="3" w:tplc="8D185D4E">
      <w:numFmt w:val="bullet"/>
      <w:lvlText w:val="•"/>
      <w:lvlJc w:val="left"/>
      <w:pPr>
        <w:ind w:left="3190" w:hanging="361"/>
      </w:pPr>
      <w:rPr>
        <w:rFonts w:hint="default"/>
        <w:lang w:val="en-US" w:eastAsia="en-US" w:bidi="ar-SA"/>
      </w:rPr>
    </w:lvl>
    <w:lvl w:ilvl="4" w:tplc="DDAE03FE">
      <w:numFmt w:val="bullet"/>
      <w:lvlText w:val="•"/>
      <w:lvlJc w:val="left"/>
      <w:pPr>
        <w:ind w:left="4100" w:hanging="361"/>
      </w:pPr>
      <w:rPr>
        <w:rFonts w:hint="default"/>
        <w:lang w:val="en-US" w:eastAsia="en-US" w:bidi="ar-SA"/>
      </w:rPr>
    </w:lvl>
    <w:lvl w:ilvl="5" w:tplc="71A6590C">
      <w:numFmt w:val="bullet"/>
      <w:lvlText w:val="•"/>
      <w:lvlJc w:val="left"/>
      <w:pPr>
        <w:ind w:left="5010" w:hanging="361"/>
      </w:pPr>
      <w:rPr>
        <w:rFonts w:hint="default"/>
        <w:lang w:val="en-US" w:eastAsia="en-US" w:bidi="ar-SA"/>
      </w:rPr>
    </w:lvl>
    <w:lvl w:ilvl="6" w:tplc="79DA190E">
      <w:numFmt w:val="bullet"/>
      <w:lvlText w:val="•"/>
      <w:lvlJc w:val="left"/>
      <w:pPr>
        <w:ind w:left="5920" w:hanging="361"/>
      </w:pPr>
      <w:rPr>
        <w:rFonts w:hint="default"/>
        <w:lang w:val="en-US" w:eastAsia="en-US" w:bidi="ar-SA"/>
      </w:rPr>
    </w:lvl>
    <w:lvl w:ilvl="7" w:tplc="9668B1B0">
      <w:numFmt w:val="bullet"/>
      <w:lvlText w:val="•"/>
      <w:lvlJc w:val="left"/>
      <w:pPr>
        <w:ind w:left="6830" w:hanging="361"/>
      </w:pPr>
      <w:rPr>
        <w:rFonts w:hint="default"/>
        <w:lang w:val="en-US" w:eastAsia="en-US" w:bidi="ar-SA"/>
      </w:rPr>
    </w:lvl>
    <w:lvl w:ilvl="8" w:tplc="191C97DE">
      <w:numFmt w:val="bullet"/>
      <w:lvlText w:val="•"/>
      <w:lvlJc w:val="left"/>
      <w:pPr>
        <w:ind w:left="7740" w:hanging="361"/>
      </w:pPr>
      <w:rPr>
        <w:rFonts w:hint="default"/>
        <w:lang w:val="en-US" w:eastAsia="en-US" w:bidi="ar-SA"/>
      </w:rPr>
    </w:lvl>
  </w:abstractNum>
  <w:abstractNum w:abstractNumId="6" w15:restartNumberingAfterBreak="0">
    <w:nsid w:val="29596F7A"/>
    <w:multiLevelType w:val="multilevel"/>
    <w:tmpl w:val="8DBA88FC"/>
    <w:lvl w:ilvl="0">
      <w:start w:val="2"/>
      <w:numFmt w:val="decimal"/>
      <w:lvlText w:val="%1"/>
      <w:lvlJc w:val="left"/>
      <w:pPr>
        <w:ind w:left="100" w:hanging="721"/>
      </w:pPr>
      <w:rPr>
        <w:rFonts w:hint="default"/>
        <w:lang w:val="en-US" w:eastAsia="en-US" w:bidi="ar-SA"/>
      </w:rPr>
    </w:lvl>
    <w:lvl w:ilvl="1">
      <w:start w:val="1"/>
      <w:numFmt w:val="decimalZero"/>
      <w:lvlText w:val="%1.%2"/>
      <w:lvlJc w:val="left"/>
      <w:pPr>
        <w:ind w:left="100" w:hanging="721"/>
      </w:pPr>
      <w:rPr>
        <w:rFonts w:ascii="Calibri" w:eastAsia="Calibri" w:hAnsi="Calibri" w:cs="Calibri" w:hint="default"/>
        <w:b w:val="0"/>
        <w:bCs w:val="0"/>
        <w:i w:val="0"/>
        <w:iCs w:val="0"/>
        <w:spacing w:val="-3"/>
        <w:w w:val="100"/>
        <w:sz w:val="22"/>
        <w:szCs w:val="22"/>
        <w:lang w:val="en-US" w:eastAsia="en-US" w:bidi="ar-SA"/>
      </w:rPr>
    </w:lvl>
    <w:lvl w:ilvl="2">
      <w:numFmt w:val="bullet"/>
      <w:lvlText w:val="•"/>
      <w:lvlJc w:val="left"/>
      <w:pPr>
        <w:ind w:left="1992" w:hanging="721"/>
      </w:pPr>
      <w:rPr>
        <w:rFonts w:hint="default"/>
        <w:lang w:val="en-US" w:eastAsia="en-US" w:bidi="ar-SA"/>
      </w:rPr>
    </w:lvl>
    <w:lvl w:ilvl="3">
      <w:numFmt w:val="bullet"/>
      <w:lvlText w:val="•"/>
      <w:lvlJc w:val="left"/>
      <w:pPr>
        <w:ind w:left="2938" w:hanging="721"/>
      </w:pPr>
      <w:rPr>
        <w:rFonts w:hint="default"/>
        <w:lang w:val="en-US" w:eastAsia="en-US" w:bidi="ar-SA"/>
      </w:rPr>
    </w:lvl>
    <w:lvl w:ilvl="4">
      <w:numFmt w:val="bullet"/>
      <w:lvlText w:val="•"/>
      <w:lvlJc w:val="left"/>
      <w:pPr>
        <w:ind w:left="3884" w:hanging="721"/>
      </w:pPr>
      <w:rPr>
        <w:rFonts w:hint="default"/>
        <w:lang w:val="en-US" w:eastAsia="en-US" w:bidi="ar-SA"/>
      </w:rPr>
    </w:lvl>
    <w:lvl w:ilvl="5">
      <w:numFmt w:val="bullet"/>
      <w:lvlText w:val="•"/>
      <w:lvlJc w:val="left"/>
      <w:pPr>
        <w:ind w:left="4830" w:hanging="721"/>
      </w:pPr>
      <w:rPr>
        <w:rFonts w:hint="default"/>
        <w:lang w:val="en-US" w:eastAsia="en-US" w:bidi="ar-SA"/>
      </w:rPr>
    </w:lvl>
    <w:lvl w:ilvl="6">
      <w:numFmt w:val="bullet"/>
      <w:lvlText w:val="•"/>
      <w:lvlJc w:val="left"/>
      <w:pPr>
        <w:ind w:left="5776" w:hanging="721"/>
      </w:pPr>
      <w:rPr>
        <w:rFonts w:hint="default"/>
        <w:lang w:val="en-US" w:eastAsia="en-US" w:bidi="ar-SA"/>
      </w:rPr>
    </w:lvl>
    <w:lvl w:ilvl="7">
      <w:numFmt w:val="bullet"/>
      <w:lvlText w:val="•"/>
      <w:lvlJc w:val="left"/>
      <w:pPr>
        <w:ind w:left="6722" w:hanging="721"/>
      </w:pPr>
      <w:rPr>
        <w:rFonts w:hint="default"/>
        <w:lang w:val="en-US" w:eastAsia="en-US" w:bidi="ar-SA"/>
      </w:rPr>
    </w:lvl>
    <w:lvl w:ilvl="8">
      <w:numFmt w:val="bullet"/>
      <w:lvlText w:val="•"/>
      <w:lvlJc w:val="left"/>
      <w:pPr>
        <w:ind w:left="7668" w:hanging="721"/>
      </w:pPr>
      <w:rPr>
        <w:rFonts w:hint="default"/>
        <w:lang w:val="en-US" w:eastAsia="en-US" w:bidi="ar-SA"/>
      </w:rPr>
    </w:lvl>
  </w:abstractNum>
  <w:abstractNum w:abstractNumId="7" w15:restartNumberingAfterBreak="0">
    <w:nsid w:val="29817CCB"/>
    <w:multiLevelType w:val="hybridMultilevel"/>
    <w:tmpl w:val="87C2C438"/>
    <w:lvl w:ilvl="0" w:tplc="33EC3BCA">
      <w:start w:val="1"/>
      <w:numFmt w:val="lowerLetter"/>
      <w:lvlText w:val="(%1)"/>
      <w:lvlJc w:val="left"/>
      <w:pPr>
        <w:ind w:left="821" w:hanging="721"/>
      </w:pPr>
      <w:rPr>
        <w:rFonts w:ascii="Calibri" w:eastAsia="Calibri" w:hAnsi="Calibri" w:cs="Calibri" w:hint="default"/>
        <w:b w:val="0"/>
        <w:bCs w:val="0"/>
        <w:i w:val="0"/>
        <w:iCs w:val="0"/>
        <w:spacing w:val="-2"/>
        <w:w w:val="100"/>
        <w:sz w:val="22"/>
        <w:szCs w:val="22"/>
        <w:lang w:val="en-US" w:eastAsia="en-US" w:bidi="ar-SA"/>
      </w:rPr>
    </w:lvl>
    <w:lvl w:ilvl="1" w:tplc="3A869B3A">
      <w:numFmt w:val="bullet"/>
      <w:lvlText w:val="•"/>
      <w:lvlJc w:val="left"/>
      <w:pPr>
        <w:ind w:left="1694" w:hanging="721"/>
      </w:pPr>
      <w:rPr>
        <w:rFonts w:hint="default"/>
        <w:lang w:val="en-US" w:eastAsia="en-US" w:bidi="ar-SA"/>
      </w:rPr>
    </w:lvl>
    <w:lvl w:ilvl="2" w:tplc="96E8EFC2">
      <w:numFmt w:val="bullet"/>
      <w:lvlText w:val="•"/>
      <w:lvlJc w:val="left"/>
      <w:pPr>
        <w:ind w:left="2568" w:hanging="721"/>
      </w:pPr>
      <w:rPr>
        <w:rFonts w:hint="default"/>
        <w:lang w:val="en-US" w:eastAsia="en-US" w:bidi="ar-SA"/>
      </w:rPr>
    </w:lvl>
    <w:lvl w:ilvl="3" w:tplc="7DA6C826">
      <w:numFmt w:val="bullet"/>
      <w:lvlText w:val="•"/>
      <w:lvlJc w:val="left"/>
      <w:pPr>
        <w:ind w:left="3442" w:hanging="721"/>
      </w:pPr>
      <w:rPr>
        <w:rFonts w:hint="default"/>
        <w:lang w:val="en-US" w:eastAsia="en-US" w:bidi="ar-SA"/>
      </w:rPr>
    </w:lvl>
    <w:lvl w:ilvl="4" w:tplc="D76ABAC2">
      <w:numFmt w:val="bullet"/>
      <w:lvlText w:val="•"/>
      <w:lvlJc w:val="left"/>
      <w:pPr>
        <w:ind w:left="4316" w:hanging="721"/>
      </w:pPr>
      <w:rPr>
        <w:rFonts w:hint="default"/>
        <w:lang w:val="en-US" w:eastAsia="en-US" w:bidi="ar-SA"/>
      </w:rPr>
    </w:lvl>
    <w:lvl w:ilvl="5" w:tplc="5A1C6716">
      <w:numFmt w:val="bullet"/>
      <w:lvlText w:val="•"/>
      <w:lvlJc w:val="left"/>
      <w:pPr>
        <w:ind w:left="5190" w:hanging="721"/>
      </w:pPr>
      <w:rPr>
        <w:rFonts w:hint="default"/>
        <w:lang w:val="en-US" w:eastAsia="en-US" w:bidi="ar-SA"/>
      </w:rPr>
    </w:lvl>
    <w:lvl w:ilvl="6" w:tplc="127C617A">
      <w:numFmt w:val="bullet"/>
      <w:lvlText w:val="•"/>
      <w:lvlJc w:val="left"/>
      <w:pPr>
        <w:ind w:left="6064" w:hanging="721"/>
      </w:pPr>
      <w:rPr>
        <w:rFonts w:hint="default"/>
        <w:lang w:val="en-US" w:eastAsia="en-US" w:bidi="ar-SA"/>
      </w:rPr>
    </w:lvl>
    <w:lvl w:ilvl="7" w:tplc="19289702">
      <w:numFmt w:val="bullet"/>
      <w:lvlText w:val="•"/>
      <w:lvlJc w:val="left"/>
      <w:pPr>
        <w:ind w:left="6938" w:hanging="721"/>
      </w:pPr>
      <w:rPr>
        <w:rFonts w:hint="default"/>
        <w:lang w:val="en-US" w:eastAsia="en-US" w:bidi="ar-SA"/>
      </w:rPr>
    </w:lvl>
    <w:lvl w:ilvl="8" w:tplc="8E30552C">
      <w:numFmt w:val="bullet"/>
      <w:lvlText w:val="•"/>
      <w:lvlJc w:val="left"/>
      <w:pPr>
        <w:ind w:left="7812" w:hanging="721"/>
      </w:pPr>
      <w:rPr>
        <w:rFonts w:hint="default"/>
        <w:lang w:val="en-US" w:eastAsia="en-US" w:bidi="ar-SA"/>
      </w:rPr>
    </w:lvl>
  </w:abstractNum>
  <w:abstractNum w:abstractNumId="8" w15:restartNumberingAfterBreak="0">
    <w:nsid w:val="421304A5"/>
    <w:multiLevelType w:val="multilevel"/>
    <w:tmpl w:val="C47C76DA"/>
    <w:lvl w:ilvl="0">
      <w:start w:val="7"/>
      <w:numFmt w:val="decimal"/>
      <w:lvlText w:val="%1"/>
      <w:lvlJc w:val="left"/>
      <w:pPr>
        <w:ind w:left="821" w:hanging="721"/>
      </w:pPr>
      <w:rPr>
        <w:rFonts w:hint="default"/>
        <w:lang w:val="en-US" w:eastAsia="en-US" w:bidi="ar-SA"/>
      </w:rPr>
    </w:lvl>
    <w:lvl w:ilvl="1">
      <w:start w:val="1"/>
      <w:numFmt w:val="decimalZero"/>
      <w:lvlText w:val="%1.%2"/>
      <w:lvlJc w:val="left"/>
      <w:pPr>
        <w:ind w:left="821" w:hanging="721"/>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568" w:hanging="721"/>
      </w:pPr>
      <w:rPr>
        <w:rFonts w:hint="default"/>
        <w:lang w:val="en-US" w:eastAsia="en-US" w:bidi="ar-SA"/>
      </w:rPr>
    </w:lvl>
    <w:lvl w:ilvl="3">
      <w:numFmt w:val="bullet"/>
      <w:lvlText w:val="•"/>
      <w:lvlJc w:val="left"/>
      <w:pPr>
        <w:ind w:left="3442" w:hanging="721"/>
      </w:pPr>
      <w:rPr>
        <w:rFonts w:hint="default"/>
        <w:lang w:val="en-US" w:eastAsia="en-US" w:bidi="ar-SA"/>
      </w:rPr>
    </w:lvl>
    <w:lvl w:ilvl="4">
      <w:numFmt w:val="bullet"/>
      <w:lvlText w:val="•"/>
      <w:lvlJc w:val="left"/>
      <w:pPr>
        <w:ind w:left="4316" w:hanging="721"/>
      </w:pPr>
      <w:rPr>
        <w:rFonts w:hint="default"/>
        <w:lang w:val="en-US" w:eastAsia="en-US" w:bidi="ar-SA"/>
      </w:rPr>
    </w:lvl>
    <w:lvl w:ilvl="5">
      <w:numFmt w:val="bullet"/>
      <w:lvlText w:val="•"/>
      <w:lvlJc w:val="left"/>
      <w:pPr>
        <w:ind w:left="5190" w:hanging="721"/>
      </w:pPr>
      <w:rPr>
        <w:rFonts w:hint="default"/>
        <w:lang w:val="en-US" w:eastAsia="en-US" w:bidi="ar-SA"/>
      </w:rPr>
    </w:lvl>
    <w:lvl w:ilvl="6">
      <w:numFmt w:val="bullet"/>
      <w:lvlText w:val="•"/>
      <w:lvlJc w:val="left"/>
      <w:pPr>
        <w:ind w:left="6064" w:hanging="721"/>
      </w:pPr>
      <w:rPr>
        <w:rFonts w:hint="default"/>
        <w:lang w:val="en-US" w:eastAsia="en-US" w:bidi="ar-SA"/>
      </w:rPr>
    </w:lvl>
    <w:lvl w:ilvl="7">
      <w:numFmt w:val="bullet"/>
      <w:lvlText w:val="•"/>
      <w:lvlJc w:val="left"/>
      <w:pPr>
        <w:ind w:left="6938" w:hanging="721"/>
      </w:pPr>
      <w:rPr>
        <w:rFonts w:hint="default"/>
        <w:lang w:val="en-US" w:eastAsia="en-US" w:bidi="ar-SA"/>
      </w:rPr>
    </w:lvl>
    <w:lvl w:ilvl="8">
      <w:numFmt w:val="bullet"/>
      <w:lvlText w:val="•"/>
      <w:lvlJc w:val="left"/>
      <w:pPr>
        <w:ind w:left="7812" w:hanging="721"/>
      </w:pPr>
      <w:rPr>
        <w:rFonts w:hint="default"/>
        <w:lang w:val="en-US" w:eastAsia="en-US" w:bidi="ar-SA"/>
      </w:rPr>
    </w:lvl>
  </w:abstractNum>
  <w:abstractNum w:abstractNumId="9" w15:restartNumberingAfterBreak="0">
    <w:nsid w:val="44512BF9"/>
    <w:multiLevelType w:val="hybridMultilevel"/>
    <w:tmpl w:val="581ECDDA"/>
    <w:lvl w:ilvl="0" w:tplc="B4709E38">
      <w:start w:val="1"/>
      <w:numFmt w:val="lowerLetter"/>
      <w:lvlText w:val="(%1)"/>
      <w:lvlJc w:val="left"/>
      <w:pPr>
        <w:ind w:left="461" w:hanging="361"/>
      </w:pPr>
      <w:rPr>
        <w:rFonts w:ascii="Calibri" w:eastAsia="Calibri" w:hAnsi="Calibri" w:cs="Calibri" w:hint="default"/>
        <w:b w:val="0"/>
        <w:bCs w:val="0"/>
        <w:i w:val="0"/>
        <w:iCs w:val="0"/>
        <w:spacing w:val="-2"/>
        <w:w w:val="100"/>
        <w:sz w:val="22"/>
        <w:szCs w:val="22"/>
        <w:lang w:val="en-US" w:eastAsia="en-US" w:bidi="ar-SA"/>
      </w:rPr>
    </w:lvl>
    <w:lvl w:ilvl="1" w:tplc="694E7394">
      <w:numFmt w:val="bullet"/>
      <w:lvlText w:val="•"/>
      <w:lvlJc w:val="left"/>
      <w:pPr>
        <w:ind w:left="1370" w:hanging="361"/>
      </w:pPr>
      <w:rPr>
        <w:rFonts w:hint="default"/>
        <w:lang w:val="en-US" w:eastAsia="en-US" w:bidi="ar-SA"/>
      </w:rPr>
    </w:lvl>
    <w:lvl w:ilvl="2" w:tplc="915AC2BE">
      <w:numFmt w:val="bullet"/>
      <w:lvlText w:val="•"/>
      <w:lvlJc w:val="left"/>
      <w:pPr>
        <w:ind w:left="2280" w:hanging="361"/>
      </w:pPr>
      <w:rPr>
        <w:rFonts w:hint="default"/>
        <w:lang w:val="en-US" w:eastAsia="en-US" w:bidi="ar-SA"/>
      </w:rPr>
    </w:lvl>
    <w:lvl w:ilvl="3" w:tplc="6E96D248">
      <w:numFmt w:val="bullet"/>
      <w:lvlText w:val="•"/>
      <w:lvlJc w:val="left"/>
      <w:pPr>
        <w:ind w:left="3190" w:hanging="361"/>
      </w:pPr>
      <w:rPr>
        <w:rFonts w:hint="default"/>
        <w:lang w:val="en-US" w:eastAsia="en-US" w:bidi="ar-SA"/>
      </w:rPr>
    </w:lvl>
    <w:lvl w:ilvl="4" w:tplc="CB306F2A">
      <w:numFmt w:val="bullet"/>
      <w:lvlText w:val="•"/>
      <w:lvlJc w:val="left"/>
      <w:pPr>
        <w:ind w:left="4100" w:hanging="361"/>
      </w:pPr>
      <w:rPr>
        <w:rFonts w:hint="default"/>
        <w:lang w:val="en-US" w:eastAsia="en-US" w:bidi="ar-SA"/>
      </w:rPr>
    </w:lvl>
    <w:lvl w:ilvl="5" w:tplc="FAF8B024">
      <w:numFmt w:val="bullet"/>
      <w:lvlText w:val="•"/>
      <w:lvlJc w:val="left"/>
      <w:pPr>
        <w:ind w:left="5010" w:hanging="361"/>
      </w:pPr>
      <w:rPr>
        <w:rFonts w:hint="default"/>
        <w:lang w:val="en-US" w:eastAsia="en-US" w:bidi="ar-SA"/>
      </w:rPr>
    </w:lvl>
    <w:lvl w:ilvl="6" w:tplc="EDD0D0E0">
      <w:numFmt w:val="bullet"/>
      <w:lvlText w:val="•"/>
      <w:lvlJc w:val="left"/>
      <w:pPr>
        <w:ind w:left="5920" w:hanging="361"/>
      </w:pPr>
      <w:rPr>
        <w:rFonts w:hint="default"/>
        <w:lang w:val="en-US" w:eastAsia="en-US" w:bidi="ar-SA"/>
      </w:rPr>
    </w:lvl>
    <w:lvl w:ilvl="7" w:tplc="A2DA162A">
      <w:numFmt w:val="bullet"/>
      <w:lvlText w:val="•"/>
      <w:lvlJc w:val="left"/>
      <w:pPr>
        <w:ind w:left="6830" w:hanging="361"/>
      </w:pPr>
      <w:rPr>
        <w:rFonts w:hint="default"/>
        <w:lang w:val="en-US" w:eastAsia="en-US" w:bidi="ar-SA"/>
      </w:rPr>
    </w:lvl>
    <w:lvl w:ilvl="8" w:tplc="B2701EB8">
      <w:numFmt w:val="bullet"/>
      <w:lvlText w:val="•"/>
      <w:lvlJc w:val="left"/>
      <w:pPr>
        <w:ind w:left="7740" w:hanging="361"/>
      </w:pPr>
      <w:rPr>
        <w:rFonts w:hint="default"/>
        <w:lang w:val="en-US" w:eastAsia="en-US" w:bidi="ar-SA"/>
      </w:rPr>
    </w:lvl>
  </w:abstractNum>
  <w:abstractNum w:abstractNumId="10" w15:restartNumberingAfterBreak="0">
    <w:nsid w:val="52496F77"/>
    <w:multiLevelType w:val="hybridMultilevel"/>
    <w:tmpl w:val="D6344146"/>
    <w:lvl w:ilvl="0" w:tplc="9E1E74BE">
      <w:start w:val="1"/>
      <w:numFmt w:val="lowerLetter"/>
      <w:lvlText w:val="(%1)"/>
      <w:lvlJc w:val="left"/>
      <w:pPr>
        <w:ind w:left="100" w:hanging="721"/>
      </w:pPr>
      <w:rPr>
        <w:rFonts w:ascii="Calibri" w:eastAsia="Calibri" w:hAnsi="Calibri" w:cs="Calibri" w:hint="default"/>
        <w:b w:val="0"/>
        <w:bCs w:val="0"/>
        <w:i w:val="0"/>
        <w:iCs w:val="0"/>
        <w:spacing w:val="-2"/>
        <w:w w:val="100"/>
        <w:sz w:val="22"/>
        <w:szCs w:val="22"/>
        <w:lang w:val="en-US" w:eastAsia="en-US" w:bidi="ar-SA"/>
      </w:rPr>
    </w:lvl>
    <w:lvl w:ilvl="1" w:tplc="31D41C72">
      <w:numFmt w:val="bullet"/>
      <w:lvlText w:val="•"/>
      <w:lvlJc w:val="left"/>
      <w:pPr>
        <w:ind w:left="1046" w:hanging="721"/>
      </w:pPr>
      <w:rPr>
        <w:rFonts w:hint="default"/>
        <w:lang w:val="en-US" w:eastAsia="en-US" w:bidi="ar-SA"/>
      </w:rPr>
    </w:lvl>
    <w:lvl w:ilvl="2" w:tplc="9A148C62">
      <w:numFmt w:val="bullet"/>
      <w:lvlText w:val="•"/>
      <w:lvlJc w:val="left"/>
      <w:pPr>
        <w:ind w:left="1992" w:hanging="721"/>
      </w:pPr>
      <w:rPr>
        <w:rFonts w:hint="default"/>
        <w:lang w:val="en-US" w:eastAsia="en-US" w:bidi="ar-SA"/>
      </w:rPr>
    </w:lvl>
    <w:lvl w:ilvl="3" w:tplc="37A04EF4">
      <w:numFmt w:val="bullet"/>
      <w:lvlText w:val="•"/>
      <w:lvlJc w:val="left"/>
      <w:pPr>
        <w:ind w:left="2938" w:hanging="721"/>
      </w:pPr>
      <w:rPr>
        <w:rFonts w:hint="default"/>
        <w:lang w:val="en-US" w:eastAsia="en-US" w:bidi="ar-SA"/>
      </w:rPr>
    </w:lvl>
    <w:lvl w:ilvl="4" w:tplc="3A589290">
      <w:numFmt w:val="bullet"/>
      <w:lvlText w:val="•"/>
      <w:lvlJc w:val="left"/>
      <w:pPr>
        <w:ind w:left="3884" w:hanging="721"/>
      </w:pPr>
      <w:rPr>
        <w:rFonts w:hint="default"/>
        <w:lang w:val="en-US" w:eastAsia="en-US" w:bidi="ar-SA"/>
      </w:rPr>
    </w:lvl>
    <w:lvl w:ilvl="5" w:tplc="0BB2132E">
      <w:numFmt w:val="bullet"/>
      <w:lvlText w:val="•"/>
      <w:lvlJc w:val="left"/>
      <w:pPr>
        <w:ind w:left="4830" w:hanging="721"/>
      </w:pPr>
      <w:rPr>
        <w:rFonts w:hint="default"/>
        <w:lang w:val="en-US" w:eastAsia="en-US" w:bidi="ar-SA"/>
      </w:rPr>
    </w:lvl>
    <w:lvl w:ilvl="6" w:tplc="307C62DA">
      <w:numFmt w:val="bullet"/>
      <w:lvlText w:val="•"/>
      <w:lvlJc w:val="left"/>
      <w:pPr>
        <w:ind w:left="5776" w:hanging="721"/>
      </w:pPr>
      <w:rPr>
        <w:rFonts w:hint="default"/>
        <w:lang w:val="en-US" w:eastAsia="en-US" w:bidi="ar-SA"/>
      </w:rPr>
    </w:lvl>
    <w:lvl w:ilvl="7" w:tplc="AB22EC4C">
      <w:numFmt w:val="bullet"/>
      <w:lvlText w:val="•"/>
      <w:lvlJc w:val="left"/>
      <w:pPr>
        <w:ind w:left="6722" w:hanging="721"/>
      </w:pPr>
      <w:rPr>
        <w:rFonts w:hint="default"/>
        <w:lang w:val="en-US" w:eastAsia="en-US" w:bidi="ar-SA"/>
      </w:rPr>
    </w:lvl>
    <w:lvl w:ilvl="8" w:tplc="B4D625AA">
      <w:numFmt w:val="bullet"/>
      <w:lvlText w:val="•"/>
      <w:lvlJc w:val="left"/>
      <w:pPr>
        <w:ind w:left="7668" w:hanging="721"/>
      </w:pPr>
      <w:rPr>
        <w:rFonts w:hint="default"/>
        <w:lang w:val="en-US" w:eastAsia="en-US" w:bidi="ar-SA"/>
      </w:rPr>
    </w:lvl>
  </w:abstractNum>
  <w:abstractNum w:abstractNumId="11" w15:restartNumberingAfterBreak="0">
    <w:nsid w:val="5BD1270B"/>
    <w:multiLevelType w:val="multilevel"/>
    <w:tmpl w:val="0A5852D2"/>
    <w:lvl w:ilvl="0">
      <w:start w:val="8"/>
      <w:numFmt w:val="decimal"/>
      <w:lvlText w:val="%1"/>
      <w:lvlJc w:val="left"/>
      <w:pPr>
        <w:ind w:left="821" w:hanging="721"/>
      </w:pPr>
      <w:rPr>
        <w:rFonts w:hint="default"/>
        <w:lang w:val="en-US" w:eastAsia="en-US" w:bidi="ar-SA"/>
      </w:rPr>
    </w:lvl>
    <w:lvl w:ilvl="1">
      <w:start w:val="1"/>
      <w:numFmt w:val="decimalZero"/>
      <w:lvlText w:val="%1.%2"/>
      <w:lvlJc w:val="left"/>
      <w:pPr>
        <w:ind w:left="821" w:hanging="721"/>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568" w:hanging="721"/>
      </w:pPr>
      <w:rPr>
        <w:rFonts w:hint="default"/>
        <w:lang w:val="en-US" w:eastAsia="en-US" w:bidi="ar-SA"/>
      </w:rPr>
    </w:lvl>
    <w:lvl w:ilvl="3">
      <w:numFmt w:val="bullet"/>
      <w:lvlText w:val="•"/>
      <w:lvlJc w:val="left"/>
      <w:pPr>
        <w:ind w:left="3442" w:hanging="721"/>
      </w:pPr>
      <w:rPr>
        <w:rFonts w:hint="default"/>
        <w:lang w:val="en-US" w:eastAsia="en-US" w:bidi="ar-SA"/>
      </w:rPr>
    </w:lvl>
    <w:lvl w:ilvl="4">
      <w:numFmt w:val="bullet"/>
      <w:lvlText w:val="•"/>
      <w:lvlJc w:val="left"/>
      <w:pPr>
        <w:ind w:left="4316" w:hanging="721"/>
      </w:pPr>
      <w:rPr>
        <w:rFonts w:hint="default"/>
        <w:lang w:val="en-US" w:eastAsia="en-US" w:bidi="ar-SA"/>
      </w:rPr>
    </w:lvl>
    <w:lvl w:ilvl="5">
      <w:numFmt w:val="bullet"/>
      <w:lvlText w:val="•"/>
      <w:lvlJc w:val="left"/>
      <w:pPr>
        <w:ind w:left="5190" w:hanging="721"/>
      </w:pPr>
      <w:rPr>
        <w:rFonts w:hint="default"/>
        <w:lang w:val="en-US" w:eastAsia="en-US" w:bidi="ar-SA"/>
      </w:rPr>
    </w:lvl>
    <w:lvl w:ilvl="6">
      <w:numFmt w:val="bullet"/>
      <w:lvlText w:val="•"/>
      <w:lvlJc w:val="left"/>
      <w:pPr>
        <w:ind w:left="6064" w:hanging="721"/>
      </w:pPr>
      <w:rPr>
        <w:rFonts w:hint="default"/>
        <w:lang w:val="en-US" w:eastAsia="en-US" w:bidi="ar-SA"/>
      </w:rPr>
    </w:lvl>
    <w:lvl w:ilvl="7">
      <w:numFmt w:val="bullet"/>
      <w:lvlText w:val="•"/>
      <w:lvlJc w:val="left"/>
      <w:pPr>
        <w:ind w:left="6938" w:hanging="721"/>
      </w:pPr>
      <w:rPr>
        <w:rFonts w:hint="default"/>
        <w:lang w:val="en-US" w:eastAsia="en-US" w:bidi="ar-SA"/>
      </w:rPr>
    </w:lvl>
    <w:lvl w:ilvl="8">
      <w:numFmt w:val="bullet"/>
      <w:lvlText w:val="•"/>
      <w:lvlJc w:val="left"/>
      <w:pPr>
        <w:ind w:left="7812" w:hanging="721"/>
      </w:pPr>
      <w:rPr>
        <w:rFonts w:hint="default"/>
        <w:lang w:val="en-US" w:eastAsia="en-US" w:bidi="ar-SA"/>
      </w:rPr>
    </w:lvl>
  </w:abstractNum>
  <w:abstractNum w:abstractNumId="12" w15:restartNumberingAfterBreak="0">
    <w:nsid w:val="5BF33C7D"/>
    <w:multiLevelType w:val="hybridMultilevel"/>
    <w:tmpl w:val="70783246"/>
    <w:lvl w:ilvl="0" w:tplc="0BBC9D72">
      <w:start w:val="1"/>
      <w:numFmt w:val="lowerLetter"/>
      <w:lvlText w:val="(%1)"/>
      <w:lvlJc w:val="left"/>
      <w:pPr>
        <w:ind w:left="100" w:hanging="285"/>
      </w:pPr>
      <w:rPr>
        <w:rFonts w:ascii="Calibri" w:eastAsia="Calibri" w:hAnsi="Calibri" w:cs="Calibri" w:hint="default"/>
        <w:b w:val="0"/>
        <w:bCs w:val="0"/>
        <w:i w:val="0"/>
        <w:iCs w:val="0"/>
        <w:spacing w:val="-2"/>
        <w:w w:val="100"/>
        <w:sz w:val="22"/>
        <w:szCs w:val="22"/>
        <w:lang w:val="en-US" w:eastAsia="en-US" w:bidi="ar-SA"/>
      </w:rPr>
    </w:lvl>
    <w:lvl w:ilvl="1" w:tplc="9F5E4CEE">
      <w:start w:val="1"/>
      <w:numFmt w:val="lowerRoman"/>
      <w:lvlText w:val="(%2)"/>
      <w:lvlJc w:val="left"/>
      <w:pPr>
        <w:ind w:left="1541" w:hanging="720"/>
      </w:pPr>
      <w:rPr>
        <w:rFonts w:ascii="Calibri" w:eastAsia="Calibri" w:hAnsi="Calibri" w:cs="Calibri" w:hint="default"/>
        <w:b w:val="0"/>
        <w:bCs w:val="0"/>
        <w:i w:val="0"/>
        <w:iCs w:val="0"/>
        <w:spacing w:val="-2"/>
        <w:w w:val="100"/>
        <w:sz w:val="22"/>
        <w:szCs w:val="22"/>
        <w:lang w:val="en-US" w:eastAsia="en-US" w:bidi="ar-SA"/>
      </w:rPr>
    </w:lvl>
    <w:lvl w:ilvl="2" w:tplc="A02C2412">
      <w:numFmt w:val="bullet"/>
      <w:lvlText w:val="•"/>
      <w:lvlJc w:val="left"/>
      <w:pPr>
        <w:ind w:left="2431" w:hanging="720"/>
      </w:pPr>
      <w:rPr>
        <w:rFonts w:hint="default"/>
        <w:lang w:val="en-US" w:eastAsia="en-US" w:bidi="ar-SA"/>
      </w:rPr>
    </w:lvl>
    <w:lvl w:ilvl="3" w:tplc="4E184D50">
      <w:numFmt w:val="bullet"/>
      <w:lvlText w:val="•"/>
      <w:lvlJc w:val="left"/>
      <w:pPr>
        <w:ind w:left="3322" w:hanging="720"/>
      </w:pPr>
      <w:rPr>
        <w:rFonts w:hint="default"/>
        <w:lang w:val="en-US" w:eastAsia="en-US" w:bidi="ar-SA"/>
      </w:rPr>
    </w:lvl>
    <w:lvl w:ilvl="4" w:tplc="76F06908">
      <w:numFmt w:val="bullet"/>
      <w:lvlText w:val="•"/>
      <w:lvlJc w:val="left"/>
      <w:pPr>
        <w:ind w:left="4213" w:hanging="720"/>
      </w:pPr>
      <w:rPr>
        <w:rFonts w:hint="default"/>
        <w:lang w:val="en-US" w:eastAsia="en-US" w:bidi="ar-SA"/>
      </w:rPr>
    </w:lvl>
    <w:lvl w:ilvl="5" w:tplc="EE1E8000">
      <w:numFmt w:val="bullet"/>
      <w:lvlText w:val="•"/>
      <w:lvlJc w:val="left"/>
      <w:pPr>
        <w:ind w:left="5104" w:hanging="720"/>
      </w:pPr>
      <w:rPr>
        <w:rFonts w:hint="default"/>
        <w:lang w:val="en-US" w:eastAsia="en-US" w:bidi="ar-SA"/>
      </w:rPr>
    </w:lvl>
    <w:lvl w:ilvl="6" w:tplc="DCF08F18">
      <w:numFmt w:val="bullet"/>
      <w:lvlText w:val="•"/>
      <w:lvlJc w:val="left"/>
      <w:pPr>
        <w:ind w:left="5995" w:hanging="720"/>
      </w:pPr>
      <w:rPr>
        <w:rFonts w:hint="default"/>
        <w:lang w:val="en-US" w:eastAsia="en-US" w:bidi="ar-SA"/>
      </w:rPr>
    </w:lvl>
    <w:lvl w:ilvl="7" w:tplc="37F64BA4">
      <w:numFmt w:val="bullet"/>
      <w:lvlText w:val="•"/>
      <w:lvlJc w:val="left"/>
      <w:pPr>
        <w:ind w:left="6886" w:hanging="720"/>
      </w:pPr>
      <w:rPr>
        <w:rFonts w:hint="default"/>
        <w:lang w:val="en-US" w:eastAsia="en-US" w:bidi="ar-SA"/>
      </w:rPr>
    </w:lvl>
    <w:lvl w:ilvl="8" w:tplc="411C25E2">
      <w:numFmt w:val="bullet"/>
      <w:lvlText w:val="•"/>
      <w:lvlJc w:val="left"/>
      <w:pPr>
        <w:ind w:left="7777" w:hanging="720"/>
      </w:pPr>
      <w:rPr>
        <w:rFonts w:hint="default"/>
        <w:lang w:val="en-US" w:eastAsia="en-US" w:bidi="ar-SA"/>
      </w:rPr>
    </w:lvl>
  </w:abstractNum>
  <w:abstractNum w:abstractNumId="13" w15:restartNumberingAfterBreak="0">
    <w:nsid w:val="5FF21640"/>
    <w:multiLevelType w:val="hybridMultilevel"/>
    <w:tmpl w:val="B3BA89A6"/>
    <w:lvl w:ilvl="0" w:tplc="1A684A4E">
      <w:start w:val="1"/>
      <w:numFmt w:val="lowerLetter"/>
      <w:lvlText w:val="(%1)"/>
      <w:lvlJc w:val="left"/>
      <w:pPr>
        <w:ind w:left="461" w:hanging="361"/>
      </w:pPr>
      <w:rPr>
        <w:rFonts w:ascii="Calibri" w:eastAsia="Calibri" w:hAnsi="Calibri" w:cs="Calibri" w:hint="default"/>
        <w:b w:val="0"/>
        <w:bCs w:val="0"/>
        <w:i w:val="0"/>
        <w:iCs w:val="0"/>
        <w:spacing w:val="-2"/>
        <w:w w:val="100"/>
        <w:sz w:val="22"/>
        <w:szCs w:val="22"/>
        <w:lang w:val="en-US" w:eastAsia="en-US" w:bidi="ar-SA"/>
      </w:rPr>
    </w:lvl>
    <w:lvl w:ilvl="1" w:tplc="0E089912">
      <w:numFmt w:val="bullet"/>
      <w:lvlText w:val="•"/>
      <w:lvlJc w:val="left"/>
      <w:pPr>
        <w:ind w:left="1370" w:hanging="361"/>
      </w:pPr>
      <w:rPr>
        <w:rFonts w:hint="default"/>
        <w:lang w:val="en-US" w:eastAsia="en-US" w:bidi="ar-SA"/>
      </w:rPr>
    </w:lvl>
    <w:lvl w:ilvl="2" w:tplc="AC74620E">
      <w:numFmt w:val="bullet"/>
      <w:lvlText w:val="•"/>
      <w:lvlJc w:val="left"/>
      <w:pPr>
        <w:ind w:left="2280" w:hanging="361"/>
      </w:pPr>
      <w:rPr>
        <w:rFonts w:hint="default"/>
        <w:lang w:val="en-US" w:eastAsia="en-US" w:bidi="ar-SA"/>
      </w:rPr>
    </w:lvl>
    <w:lvl w:ilvl="3" w:tplc="45204CBE">
      <w:numFmt w:val="bullet"/>
      <w:lvlText w:val="•"/>
      <w:lvlJc w:val="left"/>
      <w:pPr>
        <w:ind w:left="3190" w:hanging="361"/>
      </w:pPr>
      <w:rPr>
        <w:rFonts w:hint="default"/>
        <w:lang w:val="en-US" w:eastAsia="en-US" w:bidi="ar-SA"/>
      </w:rPr>
    </w:lvl>
    <w:lvl w:ilvl="4" w:tplc="9B467146">
      <w:numFmt w:val="bullet"/>
      <w:lvlText w:val="•"/>
      <w:lvlJc w:val="left"/>
      <w:pPr>
        <w:ind w:left="4100" w:hanging="361"/>
      </w:pPr>
      <w:rPr>
        <w:rFonts w:hint="default"/>
        <w:lang w:val="en-US" w:eastAsia="en-US" w:bidi="ar-SA"/>
      </w:rPr>
    </w:lvl>
    <w:lvl w:ilvl="5" w:tplc="17A8D4B4">
      <w:numFmt w:val="bullet"/>
      <w:lvlText w:val="•"/>
      <w:lvlJc w:val="left"/>
      <w:pPr>
        <w:ind w:left="5010" w:hanging="361"/>
      </w:pPr>
      <w:rPr>
        <w:rFonts w:hint="default"/>
        <w:lang w:val="en-US" w:eastAsia="en-US" w:bidi="ar-SA"/>
      </w:rPr>
    </w:lvl>
    <w:lvl w:ilvl="6" w:tplc="AACE1C3E">
      <w:numFmt w:val="bullet"/>
      <w:lvlText w:val="•"/>
      <w:lvlJc w:val="left"/>
      <w:pPr>
        <w:ind w:left="5920" w:hanging="361"/>
      </w:pPr>
      <w:rPr>
        <w:rFonts w:hint="default"/>
        <w:lang w:val="en-US" w:eastAsia="en-US" w:bidi="ar-SA"/>
      </w:rPr>
    </w:lvl>
    <w:lvl w:ilvl="7" w:tplc="B8621760">
      <w:numFmt w:val="bullet"/>
      <w:lvlText w:val="•"/>
      <w:lvlJc w:val="left"/>
      <w:pPr>
        <w:ind w:left="6830" w:hanging="361"/>
      </w:pPr>
      <w:rPr>
        <w:rFonts w:hint="default"/>
        <w:lang w:val="en-US" w:eastAsia="en-US" w:bidi="ar-SA"/>
      </w:rPr>
    </w:lvl>
    <w:lvl w:ilvl="8" w:tplc="051076D4">
      <w:numFmt w:val="bullet"/>
      <w:lvlText w:val="•"/>
      <w:lvlJc w:val="left"/>
      <w:pPr>
        <w:ind w:left="7740" w:hanging="361"/>
      </w:pPr>
      <w:rPr>
        <w:rFonts w:hint="default"/>
        <w:lang w:val="en-US" w:eastAsia="en-US" w:bidi="ar-SA"/>
      </w:rPr>
    </w:lvl>
  </w:abstractNum>
  <w:abstractNum w:abstractNumId="14" w15:restartNumberingAfterBreak="0">
    <w:nsid w:val="61B9365C"/>
    <w:multiLevelType w:val="hybridMultilevel"/>
    <w:tmpl w:val="468CEC54"/>
    <w:lvl w:ilvl="0" w:tplc="E3E2E3A8">
      <w:start w:val="1"/>
      <w:numFmt w:val="lowerLetter"/>
      <w:lvlText w:val="%1)"/>
      <w:lvlJc w:val="left"/>
      <w:pPr>
        <w:ind w:left="1541" w:hanging="360"/>
      </w:pPr>
      <w:rPr>
        <w:rFonts w:ascii="Calibri" w:eastAsia="Calibri" w:hAnsi="Calibri" w:cs="Calibri" w:hint="default"/>
        <w:b w:val="0"/>
        <w:bCs w:val="0"/>
        <w:i w:val="0"/>
        <w:iCs w:val="0"/>
        <w:spacing w:val="-1"/>
        <w:w w:val="100"/>
        <w:sz w:val="22"/>
        <w:szCs w:val="22"/>
        <w:lang w:val="en-US" w:eastAsia="en-US" w:bidi="ar-SA"/>
      </w:rPr>
    </w:lvl>
    <w:lvl w:ilvl="1" w:tplc="63EA67E4">
      <w:numFmt w:val="bullet"/>
      <w:lvlText w:val="•"/>
      <w:lvlJc w:val="left"/>
      <w:pPr>
        <w:ind w:left="2342" w:hanging="360"/>
      </w:pPr>
      <w:rPr>
        <w:rFonts w:hint="default"/>
        <w:lang w:val="en-US" w:eastAsia="en-US" w:bidi="ar-SA"/>
      </w:rPr>
    </w:lvl>
    <w:lvl w:ilvl="2" w:tplc="2D58E924">
      <w:numFmt w:val="bullet"/>
      <w:lvlText w:val="•"/>
      <w:lvlJc w:val="left"/>
      <w:pPr>
        <w:ind w:left="3144" w:hanging="360"/>
      </w:pPr>
      <w:rPr>
        <w:rFonts w:hint="default"/>
        <w:lang w:val="en-US" w:eastAsia="en-US" w:bidi="ar-SA"/>
      </w:rPr>
    </w:lvl>
    <w:lvl w:ilvl="3" w:tplc="BB5E7CFC">
      <w:numFmt w:val="bullet"/>
      <w:lvlText w:val="•"/>
      <w:lvlJc w:val="left"/>
      <w:pPr>
        <w:ind w:left="3946" w:hanging="360"/>
      </w:pPr>
      <w:rPr>
        <w:rFonts w:hint="default"/>
        <w:lang w:val="en-US" w:eastAsia="en-US" w:bidi="ar-SA"/>
      </w:rPr>
    </w:lvl>
    <w:lvl w:ilvl="4" w:tplc="406013D4">
      <w:numFmt w:val="bullet"/>
      <w:lvlText w:val="•"/>
      <w:lvlJc w:val="left"/>
      <w:pPr>
        <w:ind w:left="4748" w:hanging="360"/>
      </w:pPr>
      <w:rPr>
        <w:rFonts w:hint="default"/>
        <w:lang w:val="en-US" w:eastAsia="en-US" w:bidi="ar-SA"/>
      </w:rPr>
    </w:lvl>
    <w:lvl w:ilvl="5" w:tplc="10B2D0DC">
      <w:numFmt w:val="bullet"/>
      <w:lvlText w:val="•"/>
      <w:lvlJc w:val="left"/>
      <w:pPr>
        <w:ind w:left="5550" w:hanging="360"/>
      </w:pPr>
      <w:rPr>
        <w:rFonts w:hint="default"/>
        <w:lang w:val="en-US" w:eastAsia="en-US" w:bidi="ar-SA"/>
      </w:rPr>
    </w:lvl>
    <w:lvl w:ilvl="6" w:tplc="051ED124">
      <w:numFmt w:val="bullet"/>
      <w:lvlText w:val="•"/>
      <w:lvlJc w:val="left"/>
      <w:pPr>
        <w:ind w:left="6352" w:hanging="360"/>
      </w:pPr>
      <w:rPr>
        <w:rFonts w:hint="default"/>
        <w:lang w:val="en-US" w:eastAsia="en-US" w:bidi="ar-SA"/>
      </w:rPr>
    </w:lvl>
    <w:lvl w:ilvl="7" w:tplc="FA7C1D26">
      <w:numFmt w:val="bullet"/>
      <w:lvlText w:val="•"/>
      <w:lvlJc w:val="left"/>
      <w:pPr>
        <w:ind w:left="7154" w:hanging="360"/>
      </w:pPr>
      <w:rPr>
        <w:rFonts w:hint="default"/>
        <w:lang w:val="en-US" w:eastAsia="en-US" w:bidi="ar-SA"/>
      </w:rPr>
    </w:lvl>
    <w:lvl w:ilvl="8" w:tplc="A3989F04">
      <w:numFmt w:val="bullet"/>
      <w:lvlText w:val="•"/>
      <w:lvlJc w:val="left"/>
      <w:pPr>
        <w:ind w:left="7956" w:hanging="360"/>
      </w:pPr>
      <w:rPr>
        <w:rFonts w:hint="default"/>
        <w:lang w:val="en-US" w:eastAsia="en-US" w:bidi="ar-SA"/>
      </w:rPr>
    </w:lvl>
  </w:abstractNum>
  <w:abstractNum w:abstractNumId="15" w15:restartNumberingAfterBreak="0">
    <w:nsid w:val="708031A6"/>
    <w:multiLevelType w:val="multilevel"/>
    <w:tmpl w:val="96B64F2E"/>
    <w:lvl w:ilvl="0">
      <w:start w:val="9"/>
      <w:numFmt w:val="decimal"/>
      <w:lvlText w:val="%1"/>
      <w:lvlJc w:val="left"/>
      <w:pPr>
        <w:ind w:left="821" w:hanging="721"/>
      </w:pPr>
      <w:rPr>
        <w:rFonts w:hint="default"/>
        <w:lang w:val="en-US" w:eastAsia="en-US" w:bidi="ar-SA"/>
      </w:rPr>
    </w:lvl>
    <w:lvl w:ilvl="1">
      <w:start w:val="1"/>
      <w:numFmt w:val="decimalZero"/>
      <w:lvlText w:val="%1.%2"/>
      <w:lvlJc w:val="left"/>
      <w:pPr>
        <w:ind w:left="721" w:hanging="721"/>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568" w:hanging="721"/>
      </w:pPr>
      <w:rPr>
        <w:rFonts w:hint="default"/>
        <w:lang w:val="en-US" w:eastAsia="en-US" w:bidi="ar-SA"/>
      </w:rPr>
    </w:lvl>
    <w:lvl w:ilvl="3">
      <w:numFmt w:val="bullet"/>
      <w:lvlText w:val="•"/>
      <w:lvlJc w:val="left"/>
      <w:pPr>
        <w:ind w:left="3442" w:hanging="721"/>
      </w:pPr>
      <w:rPr>
        <w:rFonts w:hint="default"/>
        <w:lang w:val="en-US" w:eastAsia="en-US" w:bidi="ar-SA"/>
      </w:rPr>
    </w:lvl>
    <w:lvl w:ilvl="4">
      <w:numFmt w:val="bullet"/>
      <w:lvlText w:val="•"/>
      <w:lvlJc w:val="left"/>
      <w:pPr>
        <w:ind w:left="4316" w:hanging="721"/>
      </w:pPr>
      <w:rPr>
        <w:rFonts w:hint="default"/>
        <w:lang w:val="en-US" w:eastAsia="en-US" w:bidi="ar-SA"/>
      </w:rPr>
    </w:lvl>
    <w:lvl w:ilvl="5">
      <w:numFmt w:val="bullet"/>
      <w:lvlText w:val="•"/>
      <w:lvlJc w:val="left"/>
      <w:pPr>
        <w:ind w:left="5190" w:hanging="721"/>
      </w:pPr>
      <w:rPr>
        <w:rFonts w:hint="default"/>
        <w:lang w:val="en-US" w:eastAsia="en-US" w:bidi="ar-SA"/>
      </w:rPr>
    </w:lvl>
    <w:lvl w:ilvl="6">
      <w:numFmt w:val="bullet"/>
      <w:lvlText w:val="•"/>
      <w:lvlJc w:val="left"/>
      <w:pPr>
        <w:ind w:left="6064" w:hanging="721"/>
      </w:pPr>
      <w:rPr>
        <w:rFonts w:hint="default"/>
        <w:lang w:val="en-US" w:eastAsia="en-US" w:bidi="ar-SA"/>
      </w:rPr>
    </w:lvl>
    <w:lvl w:ilvl="7">
      <w:numFmt w:val="bullet"/>
      <w:lvlText w:val="•"/>
      <w:lvlJc w:val="left"/>
      <w:pPr>
        <w:ind w:left="6938" w:hanging="721"/>
      </w:pPr>
      <w:rPr>
        <w:rFonts w:hint="default"/>
        <w:lang w:val="en-US" w:eastAsia="en-US" w:bidi="ar-SA"/>
      </w:rPr>
    </w:lvl>
    <w:lvl w:ilvl="8">
      <w:numFmt w:val="bullet"/>
      <w:lvlText w:val="•"/>
      <w:lvlJc w:val="left"/>
      <w:pPr>
        <w:ind w:left="7812" w:hanging="721"/>
      </w:pPr>
      <w:rPr>
        <w:rFonts w:hint="default"/>
        <w:lang w:val="en-US" w:eastAsia="en-US" w:bidi="ar-SA"/>
      </w:rPr>
    </w:lvl>
  </w:abstractNum>
  <w:abstractNum w:abstractNumId="16" w15:restartNumberingAfterBreak="0">
    <w:nsid w:val="731E1141"/>
    <w:multiLevelType w:val="multilevel"/>
    <w:tmpl w:val="2CD8B8EA"/>
    <w:lvl w:ilvl="0">
      <w:start w:val="3"/>
      <w:numFmt w:val="decimal"/>
      <w:lvlText w:val="%1"/>
      <w:lvlJc w:val="left"/>
      <w:pPr>
        <w:ind w:left="821" w:hanging="721"/>
      </w:pPr>
      <w:rPr>
        <w:rFonts w:hint="default"/>
        <w:lang w:val="en-US" w:eastAsia="en-US" w:bidi="ar-SA"/>
      </w:rPr>
    </w:lvl>
    <w:lvl w:ilvl="1">
      <w:start w:val="1"/>
      <w:numFmt w:val="decimalZero"/>
      <w:lvlText w:val="%1.%2"/>
      <w:lvlJc w:val="left"/>
      <w:pPr>
        <w:ind w:left="821" w:hanging="721"/>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568" w:hanging="721"/>
      </w:pPr>
      <w:rPr>
        <w:rFonts w:hint="default"/>
        <w:lang w:val="en-US" w:eastAsia="en-US" w:bidi="ar-SA"/>
      </w:rPr>
    </w:lvl>
    <w:lvl w:ilvl="3">
      <w:numFmt w:val="bullet"/>
      <w:lvlText w:val="•"/>
      <w:lvlJc w:val="left"/>
      <w:pPr>
        <w:ind w:left="3442" w:hanging="721"/>
      </w:pPr>
      <w:rPr>
        <w:rFonts w:hint="default"/>
        <w:lang w:val="en-US" w:eastAsia="en-US" w:bidi="ar-SA"/>
      </w:rPr>
    </w:lvl>
    <w:lvl w:ilvl="4">
      <w:numFmt w:val="bullet"/>
      <w:lvlText w:val="•"/>
      <w:lvlJc w:val="left"/>
      <w:pPr>
        <w:ind w:left="4316" w:hanging="721"/>
      </w:pPr>
      <w:rPr>
        <w:rFonts w:hint="default"/>
        <w:lang w:val="en-US" w:eastAsia="en-US" w:bidi="ar-SA"/>
      </w:rPr>
    </w:lvl>
    <w:lvl w:ilvl="5">
      <w:numFmt w:val="bullet"/>
      <w:lvlText w:val="•"/>
      <w:lvlJc w:val="left"/>
      <w:pPr>
        <w:ind w:left="5190" w:hanging="721"/>
      </w:pPr>
      <w:rPr>
        <w:rFonts w:hint="default"/>
        <w:lang w:val="en-US" w:eastAsia="en-US" w:bidi="ar-SA"/>
      </w:rPr>
    </w:lvl>
    <w:lvl w:ilvl="6">
      <w:numFmt w:val="bullet"/>
      <w:lvlText w:val="•"/>
      <w:lvlJc w:val="left"/>
      <w:pPr>
        <w:ind w:left="6064" w:hanging="721"/>
      </w:pPr>
      <w:rPr>
        <w:rFonts w:hint="default"/>
        <w:lang w:val="en-US" w:eastAsia="en-US" w:bidi="ar-SA"/>
      </w:rPr>
    </w:lvl>
    <w:lvl w:ilvl="7">
      <w:numFmt w:val="bullet"/>
      <w:lvlText w:val="•"/>
      <w:lvlJc w:val="left"/>
      <w:pPr>
        <w:ind w:left="6938" w:hanging="721"/>
      </w:pPr>
      <w:rPr>
        <w:rFonts w:hint="default"/>
        <w:lang w:val="en-US" w:eastAsia="en-US" w:bidi="ar-SA"/>
      </w:rPr>
    </w:lvl>
    <w:lvl w:ilvl="8">
      <w:numFmt w:val="bullet"/>
      <w:lvlText w:val="•"/>
      <w:lvlJc w:val="left"/>
      <w:pPr>
        <w:ind w:left="7812" w:hanging="721"/>
      </w:pPr>
      <w:rPr>
        <w:rFonts w:hint="default"/>
        <w:lang w:val="en-US" w:eastAsia="en-US" w:bidi="ar-SA"/>
      </w:rPr>
    </w:lvl>
  </w:abstractNum>
  <w:abstractNum w:abstractNumId="17" w15:restartNumberingAfterBreak="0">
    <w:nsid w:val="738F0912"/>
    <w:multiLevelType w:val="multilevel"/>
    <w:tmpl w:val="97CCE508"/>
    <w:lvl w:ilvl="0">
      <w:start w:val="5"/>
      <w:numFmt w:val="decimal"/>
      <w:lvlText w:val="%1"/>
      <w:lvlJc w:val="left"/>
      <w:pPr>
        <w:ind w:left="821" w:hanging="721"/>
      </w:pPr>
      <w:rPr>
        <w:rFonts w:hint="default"/>
        <w:lang w:val="en-US" w:eastAsia="en-US" w:bidi="ar-SA"/>
      </w:rPr>
    </w:lvl>
    <w:lvl w:ilvl="1">
      <w:start w:val="1"/>
      <w:numFmt w:val="decimalZero"/>
      <w:lvlText w:val="%1.%2"/>
      <w:lvlJc w:val="left"/>
      <w:pPr>
        <w:ind w:left="821" w:hanging="721"/>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568" w:hanging="721"/>
      </w:pPr>
      <w:rPr>
        <w:rFonts w:hint="default"/>
        <w:lang w:val="en-US" w:eastAsia="en-US" w:bidi="ar-SA"/>
      </w:rPr>
    </w:lvl>
    <w:lvl w:ilvl="3">
      <w:numFmt w:val="bullet"/>
      <w:lvlText w:val="•"/>
      <w:lvlJc w:val="left"/>
      <w:pPr>
        <w:ind w:left="3442" w:hanging="721"/>
      </w:pPr>
      <w:rPr>
        <w:rFonts w:hint="default"/>
        <w:lang w:val="en-US" w:eastAsia="en-US" w:bidi="ar-SA"/>
      </w:rPr>
    </w:lvl>
    <w:lvl w:ilvl="4">
      <w:numFmt w:val="bullet"/>
      <w:lvlText w:val="•"/>
      <w:lvlJc w:val="left"/>
      <w:pPr>
        <w:ind w:left="4316" w:hanging="721"/>
      </w:pPr>
      <w:rPr>
        <w:rFonts w:hint="default"/>
        <w:lang w:val="en-US" w:eastAsia="en-US" w:bidi="ar-SA"/>
      </w:rPr>
    </w:lvl>
    <w:lvl w:ilvl="5">
      <w:numFmt w:val="bullet"/>
      <w:lvlText w:val="•"/>
      <w:lvlJc w:val="left"/>
      <w:pPr>
        <w:ind w:left="5190" w:hanging="721"/>
      </w:pPr>
      <w:rPr>
        <w:rFonts w:hint="default"/>
        <w:lang w:val="en-US" w:eastAsia="en-US" w:bidi="ar-SA"/>
      </w:rPr>
    </w:lvl>
    <w:lvl w:ilvl="6">
      <w:numFmt w:val="bullet"/>
      <w:lvlText w:val="•"/>
      <w:lvlJc w:val="left"/>
      <w:pPr>
        <w:ind w:left="6064" w:hanging="721"/>
      </w:pPr>
      <w:rPr>
        <w:rFonts w:hint="default"/>
        <w:lang w:val="en-US" w:eastAsia="en-US" w:bidi="ar-SA"/>
      </w:rPr>
    </w:lvl>
    <w:lvl w:ilvl="7">
      <w:numFmt w:val="bullet"/>
      <w:lvlText w:val="•"/>
      <w:lvlJc w:val="left"/>
      <w:pPr>
        <w:ind w:left="6938" w:hanging="721"/>
      </w:pPr>
      <w:rPr>
        <w:rFonts w:hint="default"/>
        <w:lang w:val="en-US" w:eastAsia="en-US" w:bidi="ar-SA"/>
      </w:rPr>
    </w:lvl>
    <w:lvl w:ilvl="8">
      <w:numFmt w:val="bullet"/>
      <w:lvlText w:val="•"/>
      <w:lvlJc w:val="left"/>
      <w:pPr>
        <w:ind w:left="7812" w:hanging="721"/>
      </w:pPr>
      <w:rPr>
        <w:rFonts w:hint="default"/>
        <w:lang w:val="en-US" w:eastAsia="en-US" w:bidi="ar-SA"/>
      </w:rPr>
    </w:lvl>
  </w:abstractNum>
  <w:abstractNum w:abstractNumId="18" w15:restartNumberingAfterBreak="0">
    <w:nsid w:val="757E3707"/>
    <w:multiLevelType w:val="multilevel"/>
    <w:tmpl w:val="135609C8"/>
    <w:lvl w:ilvl="0">
      <w:start w:val="6"/>
      <w:numFmt w:val="decimal"/>
      <w:lvlText w:val="%1"/>
      <w:lvlJc w:val="left"/>
      <w:pPr>
        <w:ind w:left="821" w:hanging="721"/>
      </w:pPr>
      <w:rPr>
        <w:rFonts w:hint="default"/>
        <w:lang w:val="en-US" w:eastAsia="en-US" w:bidi="ar-SA"/>
      </w:rPr>
    </w:lvl>
    <w:lvl w:ilvl="1">
      <w:start w:val="1"/>
      <w:numFmt w:val="decimalZero"/>
      <w:lvlText w:val="%1.%2"/>
      <w:lvlJc w:val="left"/>
      <w:pPr>
        <w:ind w:left="821" w:hanging="721"/>
      </w:pPr>
      <w:rPr>
        <w:rFonts w:ascii="Calibri" w:eastAsia="Calibri" w:hAnsi="Calibri" w:cs="Calibri" w:hint="default"/>
        <w:b/>
        <w:bCs/>
        <w:i w:val="0"/>
        <w:iCs w:val="0"/>
        <w:spacing w:val="-2"/>
        <w:w w:val="100"/>
        <w:sz w:val="22"/>
        <w:szCs w:val="22"/>
        <w:lang w:val="en-US" w:eastAsia="en-US" w:bidi="ar-SA"/>
      </w:rPr>
    </w:lvl>
    <w:lvl w:ilvl="2">
      <w:start w:val="1"/>
      <w:numFmt w:val="lowerLetter"/>
      <w:lvlText w:val="(%3)"/>
      <w:lvlJc w:val="left"/>
      <w:pPr>
        <w:ind w:left="821" w:hanging="360"/>
      </w:pPr>
      <w:rPr>
        <w:rFonts w:ascii="Calibri" w:eastAsia="Calibri" w:hAnsi="Calibri" w:cs="Calibri" w:hint="default"/>
        <w:b w:val="0"/>
        <w:bCs w:val="0"/>
        <w:i w:val="0"/>
        <w:iCs w:val="0"/>
        <w:spacing w:val="-2"/>
        <w:w w:val="100"/>
        <w:sz w:val="22"/>
        <w:szCs w:val="22"/>
        <w:lang w:val="en-US" w:eastAsia="en-US" w:bidi="ar-SA"/>
      </w:rPr>
    </w:lvl>
    <w:lvl w:ilvl="3">
      <w:numFmt w:val="bullet"/>
      <w:lvlText w:val="•"/>
      <w:lvlJc w:val="left"/>
      <w:pPr>
        <w:ind w:left="3442" w:hanging="360"/>
      </w:pPr>
      <w:rPr>
        <w:rFonts w:hint="default"/>
        <w:lang w:val="en-US" w:eastAsia="en-US" w:bidi="ar-SA"/>
      </w:rPr>
    </w:lvl>
    <w:lvl w:ilvl="4">
      <w:numFmt w:val="bullet"/>
      <w:lvlText w:val="•"/>
      <w:lvlJc w:val="left"/>
      <w:pPr>
        <w:ind w:left="4316" w:hanging="360"/>
      </w:pPr>
      <w:rPr>
        <w:rFonts w:hint="default"/>
        <w:lang w:val="en-US" w:eastAsia="en-US" w:bidi="ar-SA"/>
      </w:rPr>
    </w:lvl>
    <w:lvl w:ilvl="5">
      <w:numFmt w:val="bullet"/>
      <w:lvlText w:val="•"/>
      <w:lvlJc w:val="left"/>
      <w:pPr>
        <w:ind w:left="5190" w:hanging="360"/>
      </w:pPr>
      <w:rPr>
        <w:rFonts w:hint="default"/>
        <w:lang w:val="en-US" w:eastAsia="en-US" w:bidi="ar-SA"/>
      </w:rPr>
    </w:lvl>
    <w:lvl w:ilvl="6">
      <w:numFmt w:val="bullet"/>
      <w:lvlText w:val="•"/>
      <w:lvlJc w:val="left"/>
      <w:pPr>
        <w:ind w:left="6064" w:hanging="360"/>
      </w:pPr>
      <w:rPr>
        <w:rFonts w:hint="default"/>
        <w:lang w:val="en-US" w:eastAsia="en-US" w:bidi="ar-SA"/>
      </w:rPr>
    </w:lvl>
    <w:lvl w:ilvl="7">
      <w:numFmt w:val="bullet"/>
      <w:lvlText w:val="•"/>
      <w:lvlJc w:val="left"/>
      <w:pPr>
        <w:ind w:left="6938" w:hanging="360"/>
      </w:pPr>
      <w:rPr>
        <w:rFonts w:hint="default"/>
        <w:lang w:val="en-US" w:eastAsia="en-US" w:bidi="ar-SA"/>
      </w:rPr>
    </w:lvl>
    <w:lvl w:ilvl="8">
      <w:numFmt w:val="bullet"/>
      <w:lvlText w:val="•"/>
      <w:lvlJc w:val="left"/>
      <w:pPr>
        <w:ind w:left="7812" w:hanging="360"/>
      </w:pPr>
      <w:rPr>
        <w:rFonts w:hint="default"/>
        <w:lang w:val="en-US" w:eastAsia="en-US" w:bidi="ar-SA"/>
      </w:rPr>
    </w:lvl>
  </w:abstractNum>
  <w:abstractNum w:abstractNumId="19" w15:restartNumberingAfterBreak="0">
    <w:nsid w:val="79520AF5"/>
    <w:multiLevelType w:val="hybridMultilevel"/>
    <w:tmpl w:val="34A2ABDE"/>
    <w:lvl w:ilvl="0" w:tplc="EA9020DC">
      <w:start w:val="1"/>
      <w:numFmt w:val="lowerLetter"/>
      <w:lvlText w:val="(%1)"/>
      <w:lvlJc w:val="left"/>
      <w:pPr>
        <w:ind w:left="461" w:hanging="361"/>
      </w:pPr>
      <w:rPr>
        <w:rFonts w:ascii="Calibri" w:eastAsia="Calibri" w:hAnsi="Calibri" w:cs="Calibri" w:hint="default"/>
        <w:b w:val="0"/>
        <w:bCs w:val="0"/>
        <w:i w:val="0"/>
        <w:iCs w:val="0"/>
        <w:spacing w:val="-2"/>
        <w:w w:val="100"/>
        <w:sz w:val="22"/>
        <w:szCs w:val="22"/>
        <w:lang w:val="en-US" w:eastAsia="en-US" w:bidi="ar-SA"/>
      </w:rPr>
    </w:lvl>
    <w:lvl w:ilvl="1" w:tplc="1C180A12">
      <w:start w:val="1"/>
      <w:numFmt w:val="lowerRoman"/>
      <w:lvlText w:val="(%2)"/>
      <w:lvlJc w:val="left"/>
      <w:pPr>
        <w:ind w:left="1181" w:hanging="720"/>
      </w:pPr>
      <w:rPr>
        <w:rFonts w:ascii="Calibri" w:eastAsia="Calibri" w:hAnsi="Calibri" w:cs="Calibri" w:hint="default"/>
        <w:b w:val="0"/>
        <w:bCs w:val="0"/>
        <w:i w:val="0"/>
        <w:iCs w:val="0"/>
        <w:spacing w:val="-2"/>
        <w:w w:val="100"/>
        <w:sz w:val="22"/>
        <w:szCs w:val="22"/>
        <w:lang w:val="en-US" w:eastAsia="en-US" w:bidi="ar-SA"/>
      </w:rPr>
    </w:lvl>
    <w:lvl w:ilvl="2" w:tplc="CF929A42">
      <w:numFmt w:val="bullet"/>
      <w:lvlText w:val="•"/>
      <w:lvlJc w:val="left"/>
      <w:pPr>
        <w:ind w:left="2111" w:hanging="720"/>
      </w:pPr>
      <w:rPr>
        <w:rFonts w:hint="default"/>
        <w:lang w:val="en-US" w:eastAsia="en-US" w:bidi="ar-SA"/>
      </w:rPr>
    </w:lvl>
    <w:lvl w:ilvl="3" w:tplc="3A68F9C6">
      <w:numFmt w:val="bullet"/>
      <w:lvlText w:val="•"/>
      <w:lvlJc w:val="left"/>
      <w:pPr>
        <w:ind w:left="3042" w:hanging="720"/>
      </w:pPr>
      <w:rPr>
        <w:rFonts w:hint="default"/>
        <w:lang w:val="en-US" w:eastAsia="en-US" w:bidi="ar-SA"/>
      </w:rPr>
    </w:lvl>
    <w:lvl w:ilvl="4" w:tplc="E3A83BA6">
      <w:numFmt w:val="bullet"/>
      <w:lvlText w:val="•"/>
      <w:lvlJc w:val="left"/>
      <w:pPr>
        <w:ind w:left="3973" w:hanging="720"/>
      </w:pPr>
      <w:rPr>
        <w:rFonts w:hint="default"/>
        <w:lang w:val="en-US" w:eastAsia="en-US" w:bidi="ar-SA"/>
      </w:rPr>
    </w:lvl>
    <w:lvl w:ilvl="5" w:tplc="98DE29CC">
      <w:numFmt w:val="bullet"/>
      <w:lvlText w:val="•"/>
      <w:lvlJc w:val="left"/>
      <w:pPr>
        <w:ind w:left="4904" w:hanging="720"/>
      </w:pPr>
      <w:rPr>
        <w:rFonts w:hint="default"/>
        <w:lang w:val="en-US" w:eastAsia="en-US" w:bidi="ar-SA"/>
      </w:rPr>
    </w:lvl>
    <w:lvl w:ilvl="6" w:tplc="BEE4A9F0">
      <w:numFmt w:val="bullet"/>
      <w:lvlText w:val="•"/>
      <w:lvlJc w:val="left"/>
      <w:pPr>
        <w:ind w:left="5835" w:hanging="720"/>
      </w:pPr>
      <w:rPr>
        <w:rFonts w:hint="default"/>
        <w:lang w:val="en-US" w:eastAsia="en-US" w:bidi="ar-SA"/>
      </w:rPr>
    </w:lvl>
    <w:lvl w:ilvl="7" w:tplc="C64C0A96">
      <w:numFmt w:val="bullet"/>
      <w:lvlText w:val="•"/>
      <w:lvlJc w:val="left"/>
      <w:pPr>
        <w:ind w:left="6766" w:hanging="720"/>
      </w:pPr>
      <w:rPr>
        <w:rFonts w:hint="default"/>
        <w:lang w:val="en-US" w:eastAsia="en-US" w:bidi="ar-SA"/>
      </w:rPr>
    </w:lvl>
    <w:lvl w:ilvl="8" w:tplc="9CD888FC">
      <w:numFmt w:val="bullet"/>
      <w:lvlText w:val="•"/>
      <w:lvlJc w:val="left"/>
      <w:pPr>
        <w:ind w:left="7697" w:hanging="720"/>
      </w:pPr>
      <w:rPr>
        <w:rFonts w:hint="default"/>
        <w:lang w:val="en-US" w:eastAsia="en-US" w:bidi="ar-SA"/>
      </w:rPr>
    </w:lvl>
  </w:abstractNum>
  <w:num w:numId="1">
    <w:abstractNumId w:val="14"/>
  </w:num>
  <w:num w:numId="2">
    <w:abstractNumId w:val="0"/>
  </w:num>
  <w:num w:numId="3">
    <w:abstractNumId w:val="1"/>
  </w:num>
  <w:num w:numId="4">
    <w:abstractNumId w:val="19"/>
  </w:num>
  <w:num w:numId="5">
    <w:abstractNumId w:val="12"/>
  </w:num>
  <w:num w:numId="6">
    <w:abstractNumId w:val="13"/>
  </w:num>
  <w:num w:numId="7">
    <w:abstractNumId w:val="2"/>
  </w:num>
  <w:num w:numId="8">
    <w:abstractNumId w:val="9"/>
  </w:num>
  <w:num w:numId="9">
    <w:abstractNumId w:val="15"/>
  </w:num>
  <w:num w:numId="10">
    <w:abstractNumId w:val="5"/>
  </w:num>
  <w:num w:numId="11">
    <w:abstractNumId w:val="11"/>
  </w:num>
  <w:num w:numId="12">
    <w:abstractNumId w:val="4"/>
  </w:num>
  <w:num w:numId="13">
    <w:abstractNumId w:val="8"/>
  </w:num>
  <w:num w:numId="14">
    <w:abstractNumId w:val="18"/>
  </w:num>
  <w:num w:numId="15">
    <w:abstractNumId w:val="10"/>
  </w:num>
  <w:num w:numId="16">
    <w:abstractNumId w:val="7"/>
  </w:num>
  <w:num w:numId="17">
    <w:abstractNumId w:val="17"/>
  </w:num>
  <w:num w:numId="18">
    <w:abstractNumId w:val="3"/>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67"/>
    <w:rsid w:val="006F6201"/>
    <w:rsid w:val="00BC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FD027-289C-4A59-A68A-B89C8E49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167"/>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BC6167"/>
    <w:pPr>
      <w:ind w:left="821"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167"/>
    <w:rPr>
      <w:rFonts w:ascii="Calibri" w:eastAsia="Calibri" w:hAnsi="Calibri" w:cs="Calibri"/>
      <w:b/>
      <w:bCs/>
    </w:rPr>
  </w:style>
  <w:style w:type="paragraph" w:styleId="BodyText">
    <w:name w:val="Body Text"/>
    <w:basedOn w:val="Normal"/>
    <w:link w:val="BodyTextChar"/>
    <w:uiPriority w:val="1"/>
    <w:qFormat/>
    <w:rsid w:val="00BC6167"/>
  </w:style>
  <w:style w:type="character" w:customStyle="1" w:styleId="BodyTextChar">
    <w:name w:val="Body Text Char"/>
    <w:basedOn w:val="DefaultParagraphFont"/>
    <w:link w:val="BodyText"/>
    <w:uiPriority w:val="1"/>
    <w:rsid w:val="00BC6167"/>
    <w:rPr>
      <w:rFonts w:ascii="Calibri" w:eastAsia="Calibri" w:hAnsi="Calibri" w:cs="Calibri"/>
    </w:rPr>
  </w:style>
  <w:style w:type="paragraph" w:styleId="ListParagraph">
    <w:name w:val="List Paragraph"/>
    <w:basedOn w:val="Normal"/>
    <w:uiPriority w:val="1"/>
    <w:qFormat/>
    <w:rsid w:val="00BC6167"/>
    <w:pPr>
      <w:ind w:left="821" w:hanging="721"/>
    </w:pPr>
  </w:style>
  <w:style w:type="paragraph" w:customStyle="1" w:styleId="TableParagraph">
    <w:name w:val="Table Paragraph"/>
    <w:basedOn w:val="Normal"/>
    <w:uiPriority w:val="1"/>
    <w:qFormat/>
    <w:rsid w:val="00BC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3700</Words>
  <Characters>21091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Cherrie</dc:creator>
  <cp:keywords/>
  <dc:description/>
  <cp:lastModifiedBy>Cherrie</cp:lastModifiedBy>
  <cp:revision>1</cp:revision>
  <dcterms:created xsi:type="dcterms:W3CDTF">2023-01-22T17:43:00Z</dcterms:created>
  <dcterms:modified xsi:type="dcterms:W3CDTF">2023-01-22T17:53:00Z</dcterms:modified>
</cp:coreProperties>
</file>