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68383F8C" w:rsidP="68383F8C" w:rsidRDefault="68383F8C" w14:paraId="62480484" w14:textId="4A685631">
      <w:pPr>
        <w:pStyle w:val="Normal"/>
        <w:jc w:val="left"/>
      </w:pPr>
      <w:r w:rsidR="68383F8C">
        <w:rPr/>
        <w:t xml:space="preserve">                                                               </w:t>
      </w:r>
      <w:r>
        <w:drawing>
          <wp:inline wp14:editId="53BAF16A" wp14:anchorId="40032611">
            <wp:extent cx="1876425" cy="1000125"/>
            <wp:effectExtent l="0" t="0" r="0" b="0"/>
            <wp:docPr id="12402605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2b323da0434b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ab/>
      </w:r>
      <w:r>
        <w:tab/>
      </w:r>
      <w:r>
        <w:tab/>
      </w:r>
      <w:r>
        <w:tab/>
      </w:r>
      <w:r w:rsidR="68383F8C">
        <w:rPr/>
        <w:t xml:space="preserve">          South Bay Community Center</w:t>
      </w:r>
    </w:p>
    <w:p w:rsidR="68383F8C" w:rsidP="68383F8C" w:rsidRDefault="68383F8C" w14:paraId="581540C9" w14:textId="4D94007B">
      <w:pPr>
        <w:pStyle w:val="Normal"/>
        <w:ind w:left="1440" w:firstLine="720"/>
        <w:jc w:val="left"/>
      </w:pPr>
      <w:r w:rsidR="68383F8C">
        <w:rPr/>
        <w:t xml:space="preserve">                          Board of Directors Meeting</w:t>
      </w:r>
    </w:p>
    <w:p w:rsidR="68383F8C" w:rsidP="68383F8C" w:rsidRDefault="68383F8C" w14:paraId="0D1F38B5" w14:textId="0E37C992">
      <w:pPr>
        <w:pStyle w:val="Normal"/>
        <w:ind w:left="1440" w:firstLine="720"/>
        <w:jc w:val="left"/>
      </w:pPr>
      <w:r w:rsidR="68383F8C">
        <w:rPr/>
        <w:t xml:space="preserve">                               Agenda 01.22.2024</w:t>
      </w:r>
    </w:p>
    <w:p w:rsidR="68383F8C" w:rsidP="68383F8C" w:rsidRDefault="68383F8C" w14:paraId="7F062505" w14:textId="38664B8E">
      <w:pPr>
        <w:pStyle w:val="Normal"/>
        <w:rPr>
          <w:b w:val="1"/>
          <w:bCs w:val="1"/>
        </w:rPr>
      </w:pPr>
      <w:r w:rsidRPr="68383F8C" w:rsidR="68383F8C">
        <w:rPr>
          <w:b w:val="1"/>
          <w:bCs w:val="1"/>
        </w:rPr>
        <w:t>Present: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383F8C" w:rsidR="68383F8C">
        <w:rPr>
          <w:b w:val="1"/>
          <w:bCs w:val="1"/>
        </w:rPr>
        <w:t>Absent:</w:t>
      </w:r>
    </w:p>
    <w:p w:rsidR="68383F8C" w:rsidP="68383F8C" w:rsidRDefault="68383F8C" w14:paraId="5159FAB2" w14:textId="4AB69B8D">
      <w:pPr>
        <w:pStyle w:val="Normal"/>
        <w:rPr>
          <w:b w:val="1"/>
          <w:bCs w:val="1"/>
        </w:rPr>
      </w:pPr>
      <w:r w:rsidRPr="68383F8C" w:rsidR="68383F8C">
        <w:rPr>
          <w:b w:val="1"/>
          <w:bCs w:val="1"/>
        </w:rPr>
        <w:t>Guests:</w:t>
      </w:r>
    </w:p>
    <w:p w:rsidR="68383F8C" w:rsidP="68383F8C" w:rsidRDefault="68383F8C" w14:paraId="7FD35EB0" w14:textId="725620ED">
      <w:pPr>
        <w:rPr>
          <w:b w:val="1"/>
          <w:bCs w:val="1"/>
        </w:rPr>
      </w:pPr>
      <w:r w:rsidRPr="68383F8C" w:rsidR="68383F8C">
        <w:rPr>
          <w:b w:val="1"/>
          <w:bCs w:val="1"/>
        </w:rPr>
        <w:t>Call to Order:</w:t>
      </w:r>
    </w:p>
    <w:p w:rsidR="68383F8C" w:rsidP="68383F8C" w:rsidRDefault="68383F8C" w14:paraId="55E201DC" w14:textId="7EE162D5">
      <w:pPr>
        <w:pStyle w:val="Normal"/>
        <w:rPr>
          <w:b w:val="1"/>
          <w:bCs w:val="1"/>
        </w:rPr>
      </w:pPr>
      <w:r w:rsidRPr="68383F8C" w:rsidR="68383F8C">
        <w:rPr>
          <w:b w:val="1"/>
          <w:bCs w:val="1"/>
        </w:rPr>
        <w:t xml:space="preserve">Invited Guest:  Bob Crizer, Crizer Construction: Repair of Window Leaks and rot </w:t>
      </w:r>
    </w:p>
    <w:p w:rsidR="68383F8C" w:rsidP="68383F8C" w:rsidRDefault="68383F8C" w14:paraId="231709E3" w14:textId="3FD765C6">
      <w:pPr>
        <w:pStyle w:val="Normal"/>
      </w:pPr>
      <w:r w:rsidRPr="68383F8C" w:rsidR="68383F8C">
        <w:rPr>
          <w:b w:val="1"/>
          <w:bCs w:val="1"/>
        </w:rPr>
        <w:t xml:space="preserve">Approval of Minutes: </w:t>
      </w:r>
      <w:r w:rsidR="68383F8C">
        <w:rPr/>
        <w:t>Board Meeting 12.18.2023</w:t>
      </w:r>
    </w:p>
    <w:p w:rsidR="68383F8C" w:rsidRDefault="68383F8C" w14:paraId="14B795CA" w14:textId="0544BA2A">
      <w:r w:rsidRPr="68383F8C" w:rsidR="68383F8C">
        <w:rPr>
          <w:b w:val="1"/>
          <w:bCs w:val="1"/>
        </w:rPr>
        <w:t>Office Manager’s Report:</w:t>
      </w:r>
      <w:r w:rsidR="68383F8C">
        <w:rPr/>
        <w:t xml:space="preserve"> Valerie Darnell</w:t>
      </w:r>
    </w:p>
    <w:p w:rsidR="68383F8C" w:rsidP="68383F8C" w:rsidRDefault="68383F8C" w14:paraId="056E2364" w14:textId="29162007">
      <w:pPr>
        <w:pStyle w:val="Normal"/>
        <w:rPr>
          <w:b w:val="0"/>
          <w:bCs w:val="0"/>
        </w:rPr>
      </w:pPr>
      <w:r w:rsidRPr="68383F8C" w:rsidR="68383F8C">
        <w:rPr>
          <w:b w:val="1"/>
          <w:bCs w:val="1"/>
        </w:rPr>
        <w:t xml:space="preserve">President’s Report: </w:t>
      </w:r>
      <w:r w:rsidR="68383F8C">
        <w:rPr>
          <w:b w:val="0"/>
          <w:bCs w:val="0"/>
        </w:rPr>
        <w:t>Cherrie Katayama</w:t>
      </w:r>
    </w:p>
    <w:p w:rsidR="68383F8C" w:rsidP="68383F8C" w:rsidRDefault="68383F8C" w14:paraId="425C2BDC" w14:textId="638B51E0">
      <w:pPr>
        <w:pStyle w:val="Normal"/>
        <w:rPr>
          <w:b w:val="0"/>
          <w:bCs w:val="0"/>
        </w:rPr>
      </w:pPr>
      <w:r w:rsidR="68383F8C">
        <w:rPr>
          <w:b w:val="0"/>
          <w:bCs w:val="0"/>
        </w:rPr>
        <w:t>Seperate Account for Emergency Center Project- status report</w:t>
      </w:r>
    </w:p>
    <w:p w:rsidR="68383F8C" w:rsidP="68383F8C" w:rsidRDefault="68383F8C" w14:paraId="6C94784D" w14:textId="3B4BB4F0">
      <w:pPr>
        <w:pStyle w:val="Normal"/>
      </w:pPr>
      <w:r w:rsidRPr="68383F8C" w:rsidR="68383F8C">
        <w:rPr>
          <w:b w:val="1"/>
          <w:bCs w:val="1"/>
        </w:rPr>
        <w:t>CFO Report &amp; Review of Financials:</w:t>
      </w:r>
      <w:r w:rsidR="68383F8C">
        <w:rPr/>
        <w:t xml:space="preserve"> Gary Dove</w:t>
      </w:r>
    </w:p>
    <w:p xmlns:wp14="http://schemas.microsoft.com/office/word/2010/wordml" wp14:paraId="3FC4035B" wp14:textId="5BFD2FD8">
      <w:r w:rsidRPr="68383F8C" w:rsidR="68383F8C">
        <w:rPr>
          <w:b w:val="1"/>
          <w:bCs w:val="1"/>
        </w:rPr>
        <w:t>Member Organization Reports:</w:t>
      </w:r>
      <w:r w:rsidR="68383F8C">
        <w:rPr/>
        <w:t xml:space="preserve"> </w:t>
      </w:r>
    </w:p>
    <w:p xmlns:wp14="http://schemas.microsoft.com/office/word/2010/wordml" w:rsidP="68383F8C" wp14:paraId="5088DDF5" wp14:textId="4295076D">
      <w:pPr>
        <w:pStyle w:val="ListParagraph"/>
        <w:numPr>
          <w:ilvl w:val="0"/>
          <w:numId w:val="1"/>
        </w:numPr>
        <w:rPr/>
      </w:pPr>
      <w:r w:rsidRPr="68383F8C" w:rsidR="68383F8C">
        <w:rPr>
          <w:b w:val="1"/>
          <w:bCs w:val="1"/>
        </w:rPr>
        <w:t>People Helping People:</w:t>
      </w:r>
      <w:r w:rsidR="68383F8C">
        <w:rPr/>
        <w:t xml:space="preserve"> Rep. Richard Margetson</w:t>
      </w:r>
    </w:p>
    <w:p xmlns:wp14="http://schemas.microsoft.com/office/word/2010/wordml" w:rsidP="68383F8C" wp14:paraId="038853E8" wp14:textId="2A17A044">
      <w:pPr>
        <w:pStyle w:val="ListParagraph"/>
        <w:numPr>
          <w:ilvl w:val="0"/>
          <w:numId w:val="1"/>
        </w:numPr>
        <w:rPr/>
      </w:pPr>
      <w:r w:rsidRPr="68383F8C" w:rsidR="68383F8C">
        <w:rPr>
          <w:b w:val="1"/>
          <w:bCs w:val="1"/>
        </w:rPr>
        <w:t xml:space="preserve">Rotary Club of Los Osos: </w:t>
      </w:r>
      <w:r w:rsidR="68383F8C">
        <w:rPr>
          <w:b w:val="0"/>
          <w:bCs w:val="0"/>
        </w:rPr>
        <w:t>Rep. Dick Pacaoan</w:t>
      </w:r>
    </w:p>
    <w:p xmlns:wp14="http://schemas.microsoft.com/office/word/2010/wordml" w:rsidP="68383F8C" wp14:paraId="35DF34EF" wp14:textId="77672096">
      <w:pPr>
        <w:pStyle w:val="ListParagraph"/>
        <w:numPr>
          <w:ilvl w:val="0"/>
          <w:numId w:val="1"/>
        </w:numPr>
        <w:rPr/>
      </w:pPr>
      <w:r w:rsidRPr="68383F8C" w:rsidR="68383F8C">
        <w:rPr>
          <w:b w:val="1"/>
          <w:bCs w:val="1"/>
        </w:rPr>
        <w:t>LOBP Chamber of Commerce:</w:t>
      </w:r>
      <w:r w:rsidR="68383F8C">
        <w:rPr>
          <w:b w:val="0"/>
          <w:bCs w:val="0"/>
        </w:rPr>
        <w:t xml:space="preserve"> Rep. Gary Dove</w:t>
      </w:r>
    </w:p>
    <w:p xmlns:wp14="http://schemas.microsoft.com/office/word/2010/wordml" w:rsidP="68383F8C" wp14:paraId="29EE1614" wp14:textId="71D05612">
      <w:pPr>
        <w:pStyle w:val="ListParagraph"/>
        <w:numPr>
          <w:ilvl w:val="0"/>
          <w:numId w:val="1"/>
        </w:numPr>
        <w:rPr/>
      </w:pPr>
      <w:r w:rsidRPr="68383F8C" w:rsidR="68383F8C">
        <w:rPr>
          <w:b w:val="1"/>
          <w:bCs w:val="1"/>
        </w:rPr>
        <w:t xml:space="preserve">Kiwanis of Bay Osos:  </w:t>
      </w:r>
      <w:r w:rsidR="68383F8C">
        <w:rPr>
          <w:b w:val="0"/>
          <w:bCs w:val="0"/>
        </w:rPr>
        <w:t>Returning</w:t>
      </w:r>
      <w:r w:rsidRPr="68383F8C" w:rsidR="68383F8C">
        <w:rPr>
          <w:b w:val="1"/>
          <w:bCs w:val="1"/>
        </w:rPr>
        <w:t xml:space="preserve"> </w:t>
      </w:r>
      <w:r w:rsidR="68383F8C">
        <w:rPr>
          <w:b w:val="0"/>
          <w:bCs w:val="0"/>
        </w:rPr>
        <w:t>Rep. Gary Katayama</w:t>
      </w:r>
    </w:p>
    <w:p xmlns:wp14="http://schemas.microsoft.com/office/word/2010/wordml" wp14:paraId="1A36C21A" wp14:textId="1FBE4651">
      <w:r w:rsidRPr="68383F8C" w:rsidR="68383F8C">
        <w:rPr>
          <w:b w:val="1"/>
          <w:bCs w:val="1"/>
        </w:rPr>
        <w:t>Standing Committee Reports:</w:t>
      </w:r>
    </w:p>
    <w:p xmlns:wp14="http://schemas.microsoft.com/office/word/2010/wordml" w:rsidP="68383F8C" wp14:paraId="25852F6E" wp14:textId="57EB2250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68383F8C" w:rsidR="68383F8C">
        <w:rPr>
          <w:b w:val="1"/>
          <w:bCs w:val="1"/>
        </w:rPr>
        <w:t xml:space="preserve">Budget &amp; </w:t>
      </w:r>
      <w:r w:rsidRPr="68383F8C" w:rsidR="68383F8C">
        <w:rPr>
          <w:b w:val="1"/>
          <w:bCs w:val="1"/>
        </w:rPr>
        <w:t xml:space="preserve">Finance </w:t>
      </w:r>
      <w:r w:rsidR="68383F8C">
        <w:rPr/>
        <w:t xml:space="preserve">  Chair</w:t>
      </w:r>
      <w:r w:rsidR="68383F8C">
        <w:rPr/>
        <w:t xml:space="preserve"> Gary Dove</w:t>
      </w:r>
      <w:r>
        <w:tab/>
      </w:r>
      <w:r>
        <w:tab/>
      </w:r>
      <w:r>
        <w:tab/>
      </w:r>
      <w:r w:rsidR="68383F8C">
        <w:rPr/>
        <w:t>Members: CK, MF, RM, DP</w:t>
      </w:r>
    </w:p>
    <w:p xmlns:wp14="http://schemas.microsoft.com/office/word/2010/wordml" w:rsidP="68383F8C" wp14:paraId="68DCCAB7" wp14:textId="27DBAF09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  <w:r w:rsidR="68383F8C">
        <w:rPr/>
        <w:t>Budget Development 2024-25`-GD</w:t>
      </w:r>
    </w:p>
    <w:p xmlns:wp14="http://schemas.microsoft.com/office/word/2010/wordml" w:rsidP="68383F8C" wp14:paraId="39F34DFC" wp14:textId="7266DD67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Pr="68383F8C" w:rsidR="68383F8C">
        <w:rPr>
          <w:b w:val="1"/>
          <w:bCs w:val="1"/>
        </w:rPr>
        <w:t>Facilities</w:t>
      </w:r>
      <w:r w:rsidRPr="68383F8C" w:rsidR="68383F8C">
        <w:rPr>
          <w:b w:val="1"/>
          <w:bCs w:val="1"/>
        </w:rPr>
        <w:t xml:space="preserve"> </w:t>
      </w:r>
      <w:r>
        <w:tab/>
      </w:r>
      <w:r w:rsidR="68383F8C">
        <w:rPr/>
        <w:t>Chair: Pam Hostetter</w:t>
      </w:r>
      <w:r>
        <w:tab/>
      </w:r>
      <w:r>
        <w:tab/>
      </w:r>
      <w:r>
        <w:tab/>
      </w:r>
      <w:r w:rsidR="68383F8C">
        <w:rPr/>
        <w:t>Members: GD. CK, DP</w:t>
      </w:r>
    </w:p>
    <w:p xmlns:wp14="http://schemas.microsoft.com/office/word/2010/wordml" w:rsidP="68383F8C" wp14:paraId="14448CAB" wp14:textId="2E140535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68383F8C">
        <w:rPr/>
        <w:t>Update List of Projects &amp; completions</w:t>
      </w:r>
    </w:p>
    <w:p xmlns:wp14="http://schemas.microsoft.com/office/word/2010/wordml" w:rsidP="68383F8C" wp14:paraId="75A39C7D" wp14:textId="5E2AFB7E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68383F8C">
        <w:rPr/>
        <w:t>Patio Heaters- update</w:t>
      </w:r>
    </w:p>
    <w:p xmlns:wp14="http://schemas.microsoft.com/office/word/2010/wordml" w:rsidP="68383F8C" wp14:paraId="755C5E9B" wp14:textId="74FB3363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68383F8C">
        <w:rPr/>
        <w:t>TP Dispensers- update</w:t>
      </w:r>
    </w:p>
    <w:p xmlns:wp14="http://schemas.microsoft.com/office/word/2010/wordml" w:rsidP="68383F8C" wp14:paraId="24E8E05C" wp14:textId="1954E06C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Pr="68383F8C" w:rsidR="68383F8C">
        <w:rPr>
          <w:b w:val="1"/>
          <w:bCs w:val="1"/>
        </w:rPr>
        <w:t xml:space="preserve">Fundraising </w:t>
      </w:r>
      <w:r w:rsidR="68383F8C">
        <w:rPr/>
        <w:t xml:space="preserve">  </w:t>
      </w:r>
      <w:r>
        <w:tab/>
      </w:r>
      <w:r w:rsidR="68383F8C">
        <w:rPr/>
        <w:t>Chair: Cherrie Katayama</w:t>
      </w:r>
      <w:r>
        <w:tab/>
      </w:r>
      <w:r>
        <w:tab/>
      </w:r>
      <w:r>
        <w:tab/>
      </w:r>
      <w:r w:rsidR="68383F8C">
        <w:rPr/>
        <w:t>Members: CK, JD, PH, DP, RM</w:t>
      </w:r>
    </w:p>
    <w:p xmlns:wp14="http://schemas.microsoft.com/office/word/2010/wordml" w:rsidP="68383F8C" wp14:paraId="291E2AD3" wp14:textId="1E546EED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  <w:r w:rsidR="68383F8C">
        <w:rPr/>
        <w:t>Proposed activities</w:t>
      </w:r>
    </w:p>
    <w:p xmlns:wp14="http://schemas.microsoft.com/office/word/2010/wordml" wp14:paraId="7BDCA58C" wp14:textId="081C5A3C">
      <w:r w:rsidRPr="68383F8C" w:rsidR="68383F8C">
        <w:rPr>
          <w:b w:val="1"/>
          <w:bCs w:val="1"/>
        </w:rPr>
        <w:t>Ongoing Business:</w:t>
      </w:r>
    </w:p>
    <w:p xmlns:wp14="http://schemas.microsoft.com/office/word/2010/wordml" w:rsidP="68383F8C" wp14:paraId="79F72511" wp14:textId="729466EA">
      <w:pPr>
        <w:pStyle w:val="Normal"/>
      </w:pPr>
      <w:r w:rsidR="68383F8C">
        <w:rPr/>
        <w:t>⦁</w:t>
      </w:r>
      <w:r>
        <w:tab/>
      </w:r>
      <w:r w:rsidR="68383F8C">
        <w:rPr/>
        <w:t xml:space="preserve">Painting of building exterior update- RM- </w:t>
      </w:r>
      <w:r w:rsidR="68383F8C">
        <w:rPr/>
        <w:t>(moved</w:t>
      </w:r>
      <w:r w:rsidR="68383F8C">
        <w:rPr/>
        <w:t xml:space="preserve"> from Facilities Committee)</w:t>
      </w:r>
    </w:p>
    <w:p xmlns:wp14="http://schemas.microsoft.com/office/word/2010/wordml" w:rsidP="68383F8C" wp14:paraId="707F5834" wp14:textId="01E240D8">
      <w:pPr>
        <w:pStyle w:val="Normal"/>
      </w:pPr>
      <w:r w:rsidR="68383F8C">
        <w:rPr/>
        <w:t>Response to December 31</w:t>
      </w:r>
      <w:r w:rsidRPr="68383F8C" w:rsidR="68383F8C">
        <w:rPr>
          <w:vertAlign w:val="superscript"/>
        </w:rPr>
        <w:t>st</w:t>
      </w:r>
      <w:r w:rsidR="68383F8C">
        <w:rPr/>
        <w:t xml:space="preserve"> deadline for confirmation of painters</w:t>
      </w:r>
    </w:p>
    <w:p xmlns:wp14="http://schemas.microsoft.com/office/word/2010/wordml" w:rsidP="68383F8C" wp14:paraId="47FD3BBB" wp14:textId="04C4C32D">
      <w:pPr>
        <w:pStyle w:val="Normal"/>
      </w:pPr>
      <w:r w:rsidR="68383F8C">
        <w:rPr/>
        <w:t>⦁</w:t>
      </w:r>
      <w:r>
        <w:tab/>
      </w:r>
      <w:r w:rsidR="68383F8C">
        <w:rPr/>
        <w:t>Shared office space/staffing with LOBP Chamber of Commerce- CK committee report</w:t>
      </w:r>
    </w:p>
    <w:p xmlns:wp14="http://schemas.microsoft.com/office/word/2010/wordml" w:rsidP="68383F8C" wp14:paraId="1929AB30" wp14:textId="329831D0">
      <w:pPr>
        <w:pStyle w:val="Normal"/>
      </w:pPr>
      <w:r w:rsidR="68383F8C">
        <w:rPr/>
        <w:t>⦁</w:t>
      </w:r>
      <w:r>
        <w:tab/>
      </w:r>
      <w:r w:rsidR="68383F8C">
        <w:rPr/>
        <w:t>Kitchen Deep Clean update- CK</w:t>
      </w:r>
    </w:p>
    <w:p xmlns:wp14="http://schemas.microsoft.com/office/word/2010/wordml" w:rsidP="68383F8C" wp14:paraId="2C1FE7BC" wp14:textId="51C994DB">
      <w:pPr>
        <w:pStyle w:val="Normal"/>
      </w:pPr>
      <w:r w:rsidR="68383F8C">
        <w:rPr/>
        <w:t>⦁</w:t>
      </w:r>
      <w:r>
        <w:tab/>
      </w:r>
      <w:r w:rsidR="68383F8C">
        <w:rPr/>
        <w:t>Emergency Center at SBCC update- CK</w:t>
      </w:r>
    </w:p>
    <w:p xmlns:wp14="http://schemas.microsoft.com/office/word/2010/wordml" w:rsidP="68383F8C" wp14:paraId="2589447A" wp14:textId="57E90049">
      <w:pPr>
        <w:pStyle w:val="Normal"/>
      </w:pPr>
      <w:r w:rsidR="68383F8C">
        <w:rPr/>
        <w:t>⦁</w:t>
      </w:r>
      <w:r>
        <w:tab/>
      </w:r>
      <w:r w:rsidR="68383F8C">
        <w:rPr/>
        <w:t>Storage of opened and unopened alcohol- update- CK</w:t>
      </w:r>
    </w:p>
    <w:p xmlns:wp14="http://schemas.microsoft.com/office/word/2010/wordml" w:rsidP="68383F8C" wp14:paraId="2F8DF468" wp14:textId="41FBFB9A">
      <w:pPr>
        <w:pStyle w:val="Normal"/>
      </w:pPr>
      <w:r w:rsidR="68383F8C">
        <w:rPr/>
        <w:t>⦁</w:t>
      </w:r>
      <w:r>
        <w:tab/>
      </w:r>
      <w:r w:rsidR="68383F8C">
        <w:rPr/>
        <w:t>Polling Place designation &amp; rental- CK</w:t>
      </w:r>
    </w:p>
    <w:p xmlns:wp14="http://schemas.microsoft.com/office/word/2010/wordml" w:rsidP="68383F8C" wp14:paraId="6C3ED2D3" wp14:textId="5AC396D5">
      <w:pPr>
        <w:pStyle w:val="Normal"/>
      </w:pPr>
      <w:r w:rsidR="68383F8C">
        <w:rPr/>
        <w:t>⦁</w:t>
      </w:r>
      <w:r>
        <w:tab/>
      </w:r>
      <w:r w:rsidR="68383F8C">
        <w:rPr/>
        <w:t>Private off-site storage of SBCC documents- update CK</w:t>
      </w:r>
    </w:p>
    <w:p xmlns:wp14="http://schemas.microsoft.com/office/word/2010/wordml" w:rsidP="68383F8C" wp14:paraId="22D613CB" wp14:textId="31D0B12C">
      <w:pPr>
        <w:pStyle w:val="Normal"/>
      </w:pPr>
      <w:r w:rsidR="68383F8C">
        <w:rPr/>
        <w:t>⦁</w:t>
      </w:r>
      <w:r>
        <w:tab/>
      </w:r>
      <w:r w:rsidR="68383F8C">
        <w:rPr/>
        <w:t>Pest control report- CK/RM</w:t>
      </w:r>
    </w:p>
    <w:p xmlns:wp14="http://schemas.microsoft.com/office/word/2010/wordml" w:rsidP="68383F8C" wp14:paraId="46DB2928" wp14:textId="18DC4CA0">
      <w:pPr>
        <w:pStyle w:val="Normal"/>
      </w:pPr>
      <w:r w:rsidR="68383F8C">
        <w:rPr/>
        <w:t>⦁</w:t>
      </w:r>
      <w:r>
        <w:tab/>
      </w:r>
      <w:r w:rsidR="68383F8C">
        <w:rPr/>
        <w:t>Volunteer job description- tabled pending review of Attorney General Guidelines</w:t>
      </w:r>
    </w:p>
    <w:p xmlns:wp14="http://schemas.microsoft.com/office/word/2010/wordml" w:rsidP="68383F8C" wp14:paraId="786F5D87" wp14:textId="668B389A">
      <w:pPr>
        <w:pStyle w:val="Normal"/>
      </w:pPr>
      <w:r w:rsidR="68383F8C">
        <w:rPr/>
        <w:t>⦁</w:t>
      </w:r>
      <w:r>
        <w:tab/>
      </w:r>
      <w:r w:rsidR="68383F8C">
        <w:rPr/>
        <w:t>Janitorial Supply inventory/ordering system</w:t>
      </w:r>
      <w:r w:rsidR="68383F8C">
        <w:rPr/>
        <w:t>- CK</w:t>
      </w:r>
    </w:p>
    <w:p xmlns:wp14="http://schemas.microsoft.com/office/word/2010/wordml" w:rsidP="68383F8C" wp14:paraId="7661556D" wp14:textId="25C31BAA">
      <w:pPr>
        <w:pStyle w:val="Normal"/>
      </w:pPr>
    </w:p>
    <w:p xmlns:wp14="http://schemas.microsoft.com/office/word/2010/wordml" w:rsidP="68383F8C" wp14:paraId="13CA7D11" wp14:textId="3966F5AB">
      <w:pPr>
        <w:pStyle w:val="Normal"/>
        <w:rPr>
          <w:b w:val="1"/>
          <w:bCs w:val="1"/>
        </w:rPr>
      </w:pPr>
      <w:r w:rsidRPr="68383F8C" w:rsidR="68383F8C">
        <w:rPr>
          <w:b w:val="1"/>
          <w:bCs w:val="1"/>
        </w:rPr>
        <w:t xml:space="preserve">New Business:  </w:t>
      </w:r>
    </w:p>
    <w:p xmlns:wp14="http://schemas.microsoft.com/office/word/2010/wordml" w:rsidP="68383F8C" wp14:paraId="3DD0DF48" wp14:textId="1E297208">
      <w:pPr>
        <w:pStyle w:val="ListParagraph"/>
        <w:numPr>
          <w:ilvl w:val="0"/>
          <w:numId w:val="5"/>
        </w:numPr>
        <w:ind w:left="720" w:hanging="630"/>
        <w:rPr>
          <w:b w:val="0"/>
          <w:bCs w:val="0"/>
        </w:rPr>
      </w:pPr>
      <w:r w:rsidR="68383F8C">
        <w:rPr>
          <w:b w:val="0"/>
          <w:bCs w:val="0"/>
        </w:rPr>
        <w:t>Attorney General’s Guide for Charities; Articles of Incorporation; SBCC Bylaws for each Board member- Executive Committee</w:t>
      </w:r>
    </w:p>
    <w:p xmlns:wp14="http://schemas.microsoft.com/office/word/2010/wordml" w:rsidP="68383F8C" wp14:paraId="761FFE88" wp14:textId="0FB2303D">
      <w:pPr>
        <w:pStyle w:val="ListParagraph"/>
        <w:numPr>
          <w:ilvl w:val="0"/>
          <w:numId w:val="5"/>
        </w:numPr>
        <w:ind w:left="720" w:hanging="630"/>
        <w:rPr>
          <w:b w:val="0"/>
          <w:bCs w:val="0"/>
        </w:rPr>
      </w:pPr>
      <w:r w:rsidR="68383F8C">
        <w:rPr>
          <w:b w:val="0"/>
          <w:bCs w:val="0"/>
        </w:rPr>
        <w:t>Requirements for receiving not-for-profit rental rate- CK</w:t>
      </w:r>
    </w:p>
    <w:p xmlns:wp14="http://schemas.microsoft.com/office/word/2010/wordml" w:rsidP="68383F8C" wp14:paraId="1F745C63" wp14:textId="4F2F44DE">
      <w:pPr>
        <w:pStyle w:val="ListParagraph"/>
        <w:numPr>
          <w:ilvl w:val="0"/>
          <w:numId w:val="5"/>
        </w:numPr>
        <w:ind w:left="720" w:hanging="630"/>
        <w:rPr>
          <w:b w:val="0"/>
          <w:bCs w:val="0"/>
        </w:rPr>
      </w:pPr>
      <w:r w:rsidR="68383F8C">
        <w:rPr>
          <w:b w:val="0"/>
          <w:bCs w:val="0"/>
        </w:rPr>
        <w:t>Security Camera for side entrance- CK/PH</w:t>
      </w:r>
    </w:p>
    <w:p xmlns:wp14="http://schemas.microsoft.com/office/word/2010/wordml" w:rsidP="68383F8C" wp14:paraId="30FD70D6" wp14:textId="015B30F5">
      <w:pPr>
        <w:pStyle w:val="ListParagraph"/>
        <w:rPr>
          <w:b w:val="1"/>
          <w:bCs w:val="1"/>
        </w:rPr>
      </w:pPr>
    </w:p>
    <w:p xmlns:wp14="http://schemas.microsoft.com/office/word/2010/wordml" w:rsidP="68383F8C" wp14:paraId="5D9EC36D" wp14:textId="54F61B26">
      <w:pPr>
        <w:pStyle w:val="Normal"/>
      </w:pPr>
    </w:p>
    <w:p xmlns:wp14="http://schemas.microsoft.com/office/word/2010/wordml" w:rsidP="68383F8C" wp14:paraId="3888F151" wp14:textId="213857E7">
      <w:pPr>
        <w:pStyle w:val="Normal"/>
      </w:pPr>
    </w:p>
    <w:p xmlns:wp14="http://schemas.microsoft.com/office/word/2010/wordml" w:rsidP="68383F8C" wp14:paraId="2C078E63" wp14:textId="10668BCD">
      <w:pPr>
        <w:pStyle w:val="Normal"/>
      </w:pPr>
    </w:p>
    <w:sectPr>
      <w:pgSz w:w="12240" w:h="15840" w:orient="portrait"/>
      <w:pgMar w:top="4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c1648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c1883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6de8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8da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9b4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B45D2"/>
    <w:rsid w:val="3D6B45D2"/>
    <w:rsid w:val="683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45D2"/>
  <w15:chartTrackingRefBased/>
  <w15:docId w15:val="{2A494BBF-F514-462C-9E6C-85EB8E421D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a2b323da0434b00" /><Relationship Type="http://schemas.openxmlformats.org/officeDocument/2006/relationships/numbering" Target="numbering.xml" Id="R282907f9127c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2024-01-08T21:12:31.0886774Z</dcterms:created>
  <dcterms:modified xsi:type="dcterms:W3CDTF">2024-01-18T03:09:35.3425966Z</dcterms:modified>
  <dc:creator>Michelle Caretto Feldman</dc:creator>
  <lastModifiedBy>Michelle Caretto Feldman</lastModifiedBy>
</coreProperties>
</file>